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788" w:rsidRDefault="00571256" w:rsidP="004C0788">
      <w:r w:rsidRPr="00E00EE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79208D" wp14:editId="64E2B177">
                <wp:simplePos x="0" y="0"/>
                <wp:positionH relativeFrom="column">
                  <wp:posOffset>1905</wp:posOffset>
                </wp:positionH>
                <wp:positionV relativeFrom="paragraph">
                  <wp:posOffset>-335280</wp:posOffset>
                </wp:positionV>
                <wp:extent cx="3099435" cy="1536065"/>
                <wp:effectExtent l="0" t="0" r="0" b="0"/>
                <wp:wrapNone/>
                <wp:docPr id="16" name="objec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9435" cy="1536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0788" w:rsidRPr="004C0788" w:rsidRDefault="004C0788" w:rsidP="004C0788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F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u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l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t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ad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ie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n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cia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e </w:t>
                            </w:r>
                            <w:r w:rsidR="00A264DE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La Educación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:rsidR="003E1D06" w:rsidRDefault="004C0788" w:rsidP="00706A1E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of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es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B3CCF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WILGEN RODOLFO PALACIOS MOSQUERA</w:t>
                            </w:r>
                          </w:p>
                          <w:p w:rsidR="004C0788" w:rsidRPr="004C0788" w:rsidRDefault="004C0788" w:rsidP="00F12F86">
                            <w:pPr>
                              <w:pStyle w:val="NormalWeb"/>
                              <w:spacing w:before="0" w:beforeAutospacing="0" w:after="0" w:afterAutospacing="0" w:line="230" w:lineRule="auto"/>
                              <w:ind w:left="14" w:right="43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5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é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ic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DB3CCF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01 - 2021</w:t>
                            </w:r>
                          </w:p>
                          <w:p w:rsidR="004C0788" w:rsidRPr="004C0788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TRE</w:t>
                            </w:r>
                            <w:r w:rsidR="00DB3CCF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4"/>
                                <w:kern w:val="24"/>
                                <w:sz w:val="22"/>
                                <w:szCs w:val="22"/>
                              </w:rPr>
                              <w:t>: IV</w:t>
                            </w:r>
                          </w:p>
                          <w:p w:rsidR="00706A1E" w:rsidRPr="0032122D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 w:cs="Calibri"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C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>E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D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I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TO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S</w:t>
                            </w: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="00A264DE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2122D" w:rsidRPr="0032122D">
                              <w:rPr>
                                <w:rFonts w:asciiTheme="minorHAnsi" w:hAnsiTheme="minorHAnsi" w:cs="Calibri"/>
                                <w:bCs/>
                                <w:color w:val="000000" w:themeColor="text1"/>
                                <w:spacing w:val="-1"/>
                                <w:kern w:val="24"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  <w:p w:rsidR="005A2FB9" w:rsidRDefault="004C0788" w:rsidP="004C0788">
                            <w:pPr>
                              <w:pStyle w:val="NormalWeb"/>
                              <w:spacing w:before="0" w:beforeAutospacing="0" w:after="0" w:afterAutospacing="0" w:line="244" w:lineRule="auto"/>
                              <w:ind w:left="14" w:right="1771"/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s-MX"/>
                              </w:rPr>
                              <w:t>Semanales</w:t>
                            </w:r>
                            <w:r w:rsidR="00A264DE">
                              <w:rPr>
                                <w:rFonts w:asciiTheme="minorHAnsi" w:hAnsiTheme="minorHAnsi" w:cs="Calibr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32122D" w:rsidRPr="0032122D">
                              <w:rPr>
                                <w:rFonts w:asciiTheme="minorHAnsi" w:hAnsiTheme="minorHAnsi" w:cs="Calibri"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F79208D" id="_x0000_t202" coordsize="21600,21600" o:spt="202" path="m,l,21600r21600,l21600,xe">
                <v:stroke joinstyle="miter"/>
                <v:path gradientshapeok="t" o:connecttype="rect"/>
              </v:shapetype>
              <v:shape id="object 20" o:spid="_x0000_s1026" type="#_x0000_t202" style="position:absolute;margin-left:.15pt;margin-top:-26.4pt;width:244.05pt;height:120.9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" filled="f" stroked="f">
                <v:textbox inset="0,0,0,0">
                  <w:txbxContent>
                    <w:p w:rsidR="004C0788" w:rsidRPr="004C0788" w:rsidRDefault="004C0788" w:rsidP="004C0788">
                      <w:pPr>
                        <w:pStyle w:val="NormalWeb"/>
                        <w:spacing w:before="13" w:beforeAutospacing="0" w:after="0" w:afterAutospacing="0" w:line="265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F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u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l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t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ad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ie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n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cia</w:t>
                      </w: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e </w:t>
                      </w:r>
                      <w:r w:rsidR="00A264DE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La Educación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ab/>
                      </w:r>
                    </w:p>
                    <w:p w:rsidR="003E1D06" w:rsidRDefault="004C0788" w:rsidP="00706A1E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of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es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DB3CCF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WILGEN RODOLFO PALACIOS MOSQUERA</w:t>
                      </w:r>
                    </w:p>
                    <w:p w:rsidR="004C0788" w:rsidRPr="004C0788" w:rsidRDefault="004C0788" w:rsidP="00F12F86">
                      <w:pPr>
                        <w:pStyle w:val="NormalWeb"/>
                        <w:spacing w:before="0" w:beforeAutospacing="0" w:after="0" w:afterAutospacing="0" w:line="230" w:lineRule="auto"/>
                        <w:ind w:left="14" w:right="43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5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é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ic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DB3CCF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01 - 2021</w:t>
                      </w:r>
                    </w:p>
                    <w:p w:rsidR="004C0788" w:rsidRPr="004C0788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TRE</w:t>
                      </w:r>
                      <w:r w:rsidR="00DB3CCF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4"/>
                          <w:kern w:val="24"/>
                          <w:sz w:val="22"/>
                          <w:szCs w:val="22"/>
                        </w:rPr>
                        <w:t>: IV</w:t>
                      </w:r>
                    </w:p>
                    <w:p w:rsidR="00706A1E" w:rsidRPr="0032122D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 w:cs="Calibri"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C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>E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D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I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TO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S</w:t>
                      </w: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="00A264DE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32122D" w:rsidRPr="0032122D">
                        <w:rPr>
                          <w:rFonts w:asciiTheme="minorHAnsi" w:hAnsiTheme="minorHAnsi" w:cs="Calibri"/>
                          <w:bCs/>
                          <w:color w:val="000000" w:themeColor="text1"/>
                          <w:spacing w:val="-1"/>
                          <w:kern w:val="24"/>
                          <w:sz w:val="22"/>
                          <w:szCs w:val="22"/>
                        </w:rPr>
                        <w:t>2</w:t>
                      </w:r>
                    </w:p>
                    <w:p w:rsidR="005A2FB9" w:rsidRDefault="004C0788" w:rsidP="004C0788">
                      <w:pPr>
                        <w:pStyle w:val="NormalWeb"/>
                        <w:spacing w:before="0" w:beforeAutospacing="0" w:after="0" w:afterAutospacing="0" w:line="244" w:lineRule="auto"/>
                        <w:ind w:left="14" w:right="1771"/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es-MX"/>
                        </w:rPr>
                        <w:t>Semanales</w:t>
                      </w:r>
                      <w:r w:rsidR="00A264DE">
                        <w:rPr>
                          <w:rFonts w:asciiTheme="minorHAnsi" w:hAnsiTheme="minorHAnsi" w:cs="Calibr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: </w:t>
                      </w:r>
                      <w:r w:rsidR="0032122D" w:rsidRPr="0032122D">
                        <w:rPr>
                          <w:rFonts w:asciiTheme="minorHAnsi" w:hAnsiTheme="minorHAnsi" w:cs="Calibri"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E00EEA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0C2875" wp14:editId="4778C70D">
                <wp:simplePos x="0" y="0"/>
                <wp:positionH relativeFrom="column">
                  <wp:posOffset>5536565</wp:posOffset>
                </wp:positionH>
                <wp:positionV relativeFrom="paragraph">
                  <wp:posOffset>-278130</wp:posOffset>
                </wp:positionV>
                <wp:extent cx="3274695" cy="1198880"/>
                <wp:effectExtent l="0" t="0" r="0" b="0"/>
                <wp:wrapNone/>
                <wp:docPr id="20" name="objec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4695" cy="1198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C0788" w:rsidRPr="004C0788" w:rsidRDefault="004C0788" w:rsidP="004C0788">
                            <w:pPr>
                              <w:pStyle w:val="NormalWeb"/>
                              <w:spacing w:before="13" w:beforeAutospacing="0" w:after="0" w:afterAutospacing="0" w:line="265" w:lineRule="exact"/>
                              <w:ind w:left="14" w:righ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Pr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og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r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a: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92CB1">
                              <w:rPr>
                                <w:rFonts w:asciiTheme="minorHAnsi" w:hAnsiTheme="minorHAnsi" w:cs="Arial"/>
                                <w:color w:val="000000" w:themeColor="text1"/>
                                <w:spacing w:val="-2"/>
                                <w:kern w:val="24"/>
                                <w:sz w:val="22"/>
                                <w:szCs w:val="22"/>
                              </w:rPr>
                              <w:t xml:space="preserve">Licenciatura en Matemáticas </w:t>
                            </w:r>
                          </w:p>
                          <w:p w:rsidR="004C0788" w:rsidRDefault="004C0788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 w:cs="Arial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6"/>
                                <w:kern w:val="24"/>
                                <w:sz w:val="22"/>
                                <w:szCs w:val="22"/>
                              </w:rPr>
                              <w:t>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si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3"/>
                                <w:kern w:val="24"/>
                                <w:sz w:val="22"/>
                                <w:szCs w:val="22"/>
                              </w:rPr>
                              <w:t>g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9450B">
                              <w:rPr>
                                <w:rFonts w:asciiTheme="minorHAnsi" w:hAnsiTheme="minorHAnsi" w:cs="Arial"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Política Pública en E</w:t>
                            </w:r>
                            <w:r w:rsidR="00DB3CCF">
                              <w:rPr>
                                <w:rFonts w:asciiTheme="minorHAnsi" w:hAnsiTheme="minorHAnsi" w:cs="Arial"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ducación</w:t>
                            </w:r>
                          </w:p>
                          <w:p w:rsidR="004C0788" w:rsidRPr="004C0788" w:rsidRDefault="004C0788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Ca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-3"/>
                                <w:kern w:val="24"/>
                                <w:sz w:val="22"/>
                                <w:szCs w:val="22"/>
                              </w:rPr>
                              <w:t>m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>po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:</w:t>
                            </w:r>
                            <w:r w:rsidRPr="004C0788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spacing w:val="2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6302AE" w:rsidRDefault="00C31D44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Bloque: </w:t>
                            </w:r>
                          </w:p>
                          <w:p w:rsidR="004C0788" w:rsidRPr="004C0788" w:rsidRDefault="00000309" w:rsidP="004C0788">
                            <w:pPr>
                              <w:pStyle w:val="NormalWeb"/>
                              <w:spacing w:before="1" w:beforeAutospacing="0" w:after="0" w:afterAutospacing="0" w:line="278" w:lineRule="exact"/>
                              <w:ind w:left="14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Oficina del profesor: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0C2875" id="_x0000_t202" coordsize="21600,21600" o:spt="202" path="m,l,21600r21600,l21600,xe">
                <v:stroke joinstyle="miter"/>
                <v:path gradientshapeok="t" o:connecttype="rect"/>
              </v:shapetype>
              <v:shape id="object 19" o:spid="_x0000_s1027" type="#_x0000_t202" style="position:absolute;margin-left:435.95pt;margin-top:-21.9pt;width:257.85pt;height:94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" filled="f" stroked="f">
                <v:textbox inset="0,0,0,0">
                  <w:txbxContent>
                    <w:p w:rsidR="004C0788" w:rsidRPr="004C0788" w:rsidRDefault="004C0788" w:rsidP="004C0788">
                      <w:pPr>
                        <w:pStyle w:val="NormalWeb"/>
                        <w:spacing w:before="13" w:beforeAutospacing="0" w:after="0" w:afterAutospacing="0" w:line="265" w:lineRule="exact"/>
                        <w:ind w:left="14" w:righ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Pr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og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r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a: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B92CB1">
                        <w:rPr>
                          <w:rFonts w:asciiTheme="minorHAnsi" w:hAnsiTheme="minorHAnsi" w:cs="Arial"/>
                          <w:color w:val="000000" w:themeColor="text1"/>
                          <w:spacing w:val="-2"/>
                          <w:kern w:val="24"/>
                          <w:sz w:val="22"/>
                          <w:szCs w:val="22"/>
                        </w:rPr>
                        <w:t xml:space="preserve">Licenciatura en Matemáticas </w:t>
                      </w:r>
                    </w:p>
                    <w:p w:rsidR="004C0788" w:rsidRDefault="004C0788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 w:cs="Arial"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6"/>
                          <w:kern w:val="24"/>
                          <w:sz w:val="22"/>
                          <w:szCs w:val="22"/>
                        </w:rPr>
                        <w:t>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si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3"/>
                          <w:kern w:val="24"/>
                          <w:sz w:val="22"/>
                          <w:szCs w:val="22"/>
                        </w:rPr>
                        <w:t>g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  <w:r w:rsidR="00C9450B">
                        <w:rPr>
                          <w:rFonts w:asciiTheme="minorHAnsi" w:hAnsiTheme="minorHAnsi" w:cs="Arial"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Política Pública en E</w:t>
                      </w:r>
                      <w:r w:rsidR="00DB3CCF">
                        <w:rPr>
                          <w:rFonts w:asciiTheme="minorHAnsi" w:hAnsiTheme="minorHAnsi" w:cs="Arial"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ducación</w:t>
                      </w:r>
                    </w:p>
                    <w:p w:rsidR="004C0788" w:rsidRPr="004C0788" w:rsidRDefault="004C0788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Ca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-3"/>
                          <w:kern w:val="24"/>
                          <w:sz w:val="22"/>
                          <w:szCs w:val="22"/>
                        </w:rPr>
                        <w:t>m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>po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:</w:t>
                      </w:r>
                      <w:r w:rsidRPr="004C0788"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spacing w:val="2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  <w:p w:rsidR="006302AE" w:rsidRDefault="00C31D44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Bloque: </w:t>
                      </w:r>
                    </w:p>
                    <w:p w:rsidR="004C0788" w:rsidRPr="004C0788" w:rsidRDefault="00000309" w:rsidP="004C0788">
                      <w:pPr>
                        <w:pStyle w:val="NormalWeb"/>
                        <w:spacing w:before="1" w:beforeAutospacing="0" w:after="0" w:afterAutospacing="0" w:line="278" w:lineRule="exact"/>
                        <w:ind w:left="14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Oficina del profesor: </w:t>
                      </w:r>
                    </w:p>
                  </w:txbxContent>
                </v:textbox>
              </v:shape>
            </w:pict>
          </mc:Fallback>
        </mc:AlternateContent>
      </w: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4C0788" w:rsidRDefault="004C0788" w:rsidP="004C0788">
      <w:pPr>
        <w:spacing w:after="0"/>
        <w:jc w:val="center"/>
      </w:pPr>
    </w:p>
    <w:p w:rsidR="0032122D" w:rsidRDefault="0032122D" w:rsidP="004C0788">
      <w:pPr>
        <w:spacing w:after="0"/>
        <w:jc w:val="center"/>
        <w:rPr>
          <w:rFonts w:ascii="Algerian" w:hAnsi="Algerian"/>
        </w:rPr>
      </w:pPr>
    </w:p>
    <w:p w:rsidR="004C0788" w:rsidRPr="005A2FB9" w:rsidRDefault="004C0788" w:rsidP="004C0788">
      <w:pPr>
        <w:spacing w:after="0"/>
        <w:jc w:val="center"/>
        <w:rPr>
          <w:rFonts w:ascii="Algerian" w:hAnsi="Algerian"/>
        </w:rPr>
      </w:pPr>
      <w:r w:rsidRPr="005A2FB9">
        <w:rPr>
          <w:rFonts w:ascii="Algerian" w:hAnsi="Algerian"/>
        </w:rPr>
        <w:t>GUÍA PROGRÁMATICA</w:t>
      </w:r>
    </w:p>
    <w:p w:rsidR="004C0788" w:rsidRDefault="004C0788" w:rsidP="004C0788">
      <w:pPr>
        <w:spacing w:after="0"/>
        <w:jc w:val="center"/>
      </w:pPr>
    </w:p>
    <w:p w:rsidR="004C0788" w:rsidRDefault="00C9450B" w:rsidP="004C0788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POLÍTICA PÚBLICA EN EDUCACIÓN  </w:t>
      </w:r>
    </w:p>
    <w:p w:rsidR="00F12F86" w:rsidRPr="00F50ECD" w:rsidRDefault="00F12F86" w:rsidP="004C0788">
      <w:pPr>
        <w:spacing w:after="0"/>
        <w:jc w:val="center"/>
      </w:pPr>
    </w:p>
    <w:p w:rsidR="00DB3CCF" w:rsidRDefault="004C0788" w:rsidP="000C25C8">
      <w:pPr>
        <w:pStyle w:val="Default"/>
        <w:jc w:val="both"/>
        <w:rPr>
          <w:rFonts w:ascii="Times New Roman" w:hAnsi="Times New Roman" w:cs="Times New Roman"/>
        </w:rPr>
      </w:pPr>
      <w:r w:rsidRPr="00EF3345">
        <w:rPr>
          <w:b/>
          <w:bCs/>
        </w:rPr>
        <w:t xml:space="preserve">DESCRIPCIÓN DEL CURSO: </w:t>
      </w:r>
      <w:r w:rsidR="00DB3CCF" w:rsidRPr="00DB3CCF">
        <w:rPr>
          <w:rFonts w:ascii="Times New Roman" w:hAnsi="Times New Roman" w:cs="Times New Roman"/>
        </w:rPr>
        <w:t>El curso Política Pública en educación, está enfocado a explorar con los estudiantes desde las nociones básicas, a partir de los fundamentos filosóficos, políticos, e históricos, herramientas que les permita entender y practicar los derechos fundamentales, conocer la realidad del estado y sus relaciones con la sociedad basado en el desarrollo, la modernización y legalización, así como el abordaje de los problemas sociales, la desigualdad, la  pobreza y violencia, que les permita construir el debate ideal y análisis crítico, con el fin de conocer, entender y participar activamente en la construcción de la política pública de educación.</w:t>
      </w:r>
    </w:p>
    <w:p w:rsidR="00DB3CCF" w:rsidRDefault="00DB3CCF" w:rsidP="000C25C8">
      <w:pPr>
        <w:pStyle w:val="Default"/>
        <w:jc w:val="both"/>
        <w:rPr>
          <w:rFonts w:ascii="Times New Roman" w:hAnsi="Times New Roman" w:cs="Times New Roman"/>
        </w:rPr>
      </w:pPr>
    </w:p>
    <w:p w:rsidR="007360DC" w:rsidRPr="007360DC" w:rsidRDefault="00DB3CCF" w:rsidP="007360DC">
      <w:pPr>
        <w:pStyle w:val="Default"/>
        <w:jc w:val="both"/>
        <w:rPr>
          <w:rFonts w:ascii="Times New Roman" w:hAnsi="Times New Roman" w:cs="Times New Roman"/>
          <w:lang w:val="es"/>
        </w:rPr>
      </w:pPr>
      <w:r>
        <w:rPr>
          <w:rFonts w:ascii="Times New Roman" w:hAnsi="Times New Roman" w:cs="Times New Roman"/>
        </w:rPr>
        <w:t>Se</w:t>
      </w:r>
      <w:r w:rsidRPr="00DB3CCF">
        <w:rPr>
          <w:rFonts w:ascii="Times New Roman" w:hAnsi="Times New Roman" w:cs="Times New Roman"/>
        </w:rPr>
        <w:t xml:space="preserve"> estudiará las distintas concepciones sobre el origen del Estado a través de la historia y del aporte que le hacen las distintas </w:t>
      </w:r>
      <w:r w:rsidR="007360DC">
        <w:rPr>
          <w:rFonts w:ascii="Times New Roman" w:hAnsi="Times New Roman" w:cs="Times New Roman"/>
        </w:rPr>
        <w:t>ramas de las Ciencias Sociales</w:t>
      </w:r>
      <w:r>
        <w:rPr>
          <w:rFonts w:ascii="Times New Roman" w:hAnsi="Times New Roman" w:cs="Times New Roman"/>
        </w:rPr>
        <w:t>, con el objetivo</w:t>
      </w:r>
      <w:r w:rsidRPr="00DB3CCF">
        <w:rPr>
          <w:rFonts w:ascii="Times New Roman" w:hAnsi="Times New Roman" w:cs="Times New Roman"/>
        </w:rPr>
        <w:t xml:space="preserve"> de dar pie a entender la creación de Políticas Públicas lo que le permita al estudiante empoderarse del proceso organ</w:t>
      </w:r>
      <w:r>
        <w:rPr>
          <w:rFonts w:ascii="Times New Roman" w:hAnsi="Times New Roman" w:cs="Times New Roman"/>
        </w:rPr>
        <w:t>izativo y político de la nación.</w:t>
      </w:r>
      <w:r w:rsidR="007360DC">
        <w:rPr>
          <w:rFonts w:ascii="Times New Roman" w:hAnsi="Times New Roman" w:cs="Times New Roman"/>
        </w:rPr>
        <w:t xml:space="preserve"> </w:t>
      </w:r>
      <w:r w:rsidR="007360DC">
        <w:rPr>
          <w:rFonts w:ascii="Times New Roman" w:hAnsi="Times New Roman" w:cs="Times New Roman"/>
          <w:lang w:val="es"/>
        </w:rPr>
        <w:t>S</w:t>
      </w:r>
      <w:r w:rsidR="007360DC" w:rsidRPr="007360DC">
        <w:rPr>
          <w:rFonts w:ascii="Times New Roman" w:hAnsi="Times New Roman" w:cs="Times New Roman"/>
          <w:lang w:val="es"/>
        </w:rPr>
        <w:t>e analizará dos conceptos que siempre han estado</w:t>
      </w:r>
      <w:r w:rsidR="007360DC">
        <w:rPr>
          <w:rFonts w:ascii="Times New Roman" w:hAnsi="Times New Roman" w:cs="Times New Roman"/>
          <w:lang w:val="es"/>
        </w:rPr>
        <w:t xml:space="preserve"> ligados, sin embargo presentan </w:t>
      </w:r>
      <w:r w:rsidR="007360DC" w:rsidRPr="007360DC">
        <w:rPr>
          <w:rFonts w:ascii="Times New Roman" w:hAnsi="Times New Roman" w:cs="Times New Roman"/>
          <w:lang w:val="es"/>
        </w:rPr>
        <w:t>marcadas diferencias, por lo que se hace necesario entenderlas desde cada campo en el que f</w:t>
      </w:r>
      <w:r w:rsidR="007360DC">
        <w:rPr>
          <w:rFonts w:ascii="Times New Roman" w:hAnsi="Times New Roman" w:cs="Times New Roman"/>
          <w:lang w:val="es"/>
        </w:rPr>
        <w:t>uncionan, ya que se requieren en la formación integral del profesional de cualquier área del conocimiento</w:t>
      </w:r>
      <w:r w:rsidR="007360DC" w:rsidRPr="007360DC">
        <w:rPr>
          <w:rFonts w:ascii="Times New Roman" w:hAnsi="Times New Roman" w:cs="Times New Roman"/>
          <w:lang w:val="es"/>
        </w:rPr>
        <w:t>, las cuales son Políticas Públicas, Políticas Sociale</w:t>
      </w:r>
      <w:r w:rsidR="00CC3ABB">
        <w:rPr>
          <w:rFonts w:ascii="Times New Roman" w:hAnsi="Times New Roman" w:cs="Times New Roman"/>
          <w:lang w:val="es"/>
        </w:rPr>
        <w:t xml:space="preserve">s y Estado; </w:t>
      </w:r>
      <w:r w:rsidR="007360DC" w:rsidRPr="007360DC">
        <w:rPr>
          <w:rFonts w:ascii="Times New Roman" w:hAnsi="Times New Roman" w:cs="Times New Roman"/>
          <w:lang w:val="es"/>
        </w:rPr>
        <w:t xml:space="preserve"> se comprenderá cómo los acuerdo entre gobernantes y gobernados, sumado a actores estatales y no estatales en pro de la búsqueda de soluciones a los problemas sociales de la población, crean o influencian las políticas públicas para su posterior intervención en las comunidades, por </w:t>
      </w:r>
      <w:r w:rsidR="00CC3ABB">
        <w:rPr>
          <w:rFonts w:ascii="Times New Roman" w:hAnsi="Times New Roman" w:cs="Times New Roman"/>
          <w:lang w:val="es"/>
        </w:rPr>
        <w:t>último</w:t>
      </w:r>
      <w:r w:rsidR="007360DC" w:rsidRPr="007360DC">
        <w:rPr>
          <w:rFonts w:ascii="Times New Roman" w:hAnsi="Times New Roman" w:cs="Times New Roman"/>
          <w:lang w:val="es"/>
        </w:rPr>
        <w:t xml:space="preserve">, se abordará el paso a paso de la construcción de las agendas públicas de gobierno, qué temas generan debates y qué problemas </w:t>
      </w:r>
      <w:r w:rsidR="007360DC" w:rsidRPr="007360DC">
        <w:rPr>
          <w:rFonts w:ascii="Times New Roman" w:hAnsi="Times New Roman" w:cs="Times New Roman"/>
          <w:lang w:val="es"/>
        </w:rPr>
        <w:lastRenderedPageBreak/>
        <w:t>requieren de atención prioritaria, de acuerdo a lo manifestado por la participación ciuda</w:t>
      </w:r>
      <w:r w:rsidR="00CC3ABB">
        <w:rPr>
          <w:rFonts w:ascii="Times New Roman" w:hAnsi="Times New Roman" w:cs="Times New Roman"/>
          <w:lang w:val="es"/>
        </w:rPr>
        <w:t xml:space="preserve">dana y sus distintos mecanismos, así como se revisará el contenido de la Política Pública Educativa de Colombia y se debatirá sobre la misma. </w:t>
      </w:r>
    </w:p>
    <w:p w:rsidR="00DB3CCF" w:rsidRPr="00CC3ABB" w:rsidRDefault="007360DC" w:rsidP="000C25C8">
      <w:pPr>
        <w:pStyle w:val="Default"/>
        <w:jc w:val="both"/>
        <w:rPr>
          <w:rFonts w:ascii="Times New Roman" w:hAnsi="Times New Roman" w:cs="Times New Roman"/>
          <w:lang w:val="es"/>
        </w:rPr>
      </w:pPr>
      <w:r w:rsidRPr="007360DC">
        <w:rPr>
          <w:rFonts w:ascii="Times New Roman" w:hAnsi="Times New Roman" w:cs="Times New Roman"/>
          <w:lang w:val="es"/>
        </w:rPr>
        <w:t xml:space="preserve"> </w:t>
      </w:r>
    </w:p>
    <w:p w:rsidR="00C96D22" w:rsidRPr="000C25C8" w:rsidRDefault="00C96D22" w:rsidP="000C25C8">
      <w:pPr>
        <w:pStyle w:val="Default"/>
        <w:jc w:val="both"/>
        <w:rPr>
          <w:rFonts w:ascii="Times New Roman" w:hAnsi="Times New Roman" w:cs="Times New Roman"/>
        </w:rPr>
      </w:pPr>
    </w:p>
    <w:p w:rsidR="004C0788" w:rsidRDefault="004C0788" w:rsidP="00EF3345">
      <w:pPr>
        <w:pStyle w:val="Prrafodelista"/>
        <w:numPr>
          <w:ilvl w:val="0"/>
          <w:numId w:val="21"/>
        </w:numPr>
        <w:rPr>
          <w:b/>
        </w:rPr>
      </w:pPr>
      <w:r w:rsidRPr="00EF3345">
        <w:rPr>
          <w:b/>
        </w:rPr>
        <w:t>DESTINATARIOS</w:t>
      </w:r>
      <w:r w:rsidR="00DE483A">
        <w:rPr>
          <w:b/>
        </w:rPr>
        <w:t xml:space="preserve">: </w:t>
      </w:r>
      <w:r w:rsidR="00DE483A" w:rsidRPr="00DE483A">
        <w:t xml:space="preserve">Este curso está dirigido a los estudiantes del nivel IV del </w:t>
      </w:r>
      <w:r w:rsidR="00DB3CCF">
        <w:t>programa de la L</w:t>
      </w:r>
      <w:r w:rsidR="00DE483A" w:rsidRPr="00DE483A">
        <w:t xml:space="preserve">icenciatura en </w:t>
      </w:r>
      <w:r w:rsidR="00DB3CCF" w:rsidRPr="00DE483A">
        <w:t>Matemáticas</w:t>
      </w:r>
    </w:p>
    <w:p w:rsidR="00706A1E" w:rsidRPr="00EF3345" w:rsidRDefault="00706A1E" w:rsidP="00706A1E">
      <w:pPr>
        <w:pStyle w:val="Prrafodelista"/>
        <w:ind w:left="1080"/>
        <w:rPr>
          <w:b/>
        </w:rPr>
      </w:pPr>
    </w:p>
    <w:p w:rsidR="004C0788" w:rsidRDefault="00FE4FBE" w:rsidP="00EF3345">
      <w:pPr>
        <w:pStyle w:val="Prrafodelista"/>
        <w:numPr>
          <w:ilvl w:val="0"/>
          <w:numId w:val="21"/>
        </w:numPr>
        <w:rPr>
          <w:b/>
        </w:rPr>
      </w:pPr>
      <w:r>
        <w:rPr>
          <w:b/>
        </w:rPr>
        <w:t>OBJETIVOS</w:t>
      </w:r>
      <w:r w:rsidR="000C25C8">
        <w:rPr>
          <w:b/>
        </w:rPr>
        <w:t xml:space="preserve">: </w:t>
      </w:r>
    </w:p>
    <w:p w:rsidR="00CE288F" w:rsidRPr="00CC3ABB" w:rsidRDefault="00CE288F" w:rsidP="00CE288F">
      <w:pPr>
        <w:pStyle w:val="Prrafodelista"/>
      </w:pPr>
    </w:p>
    <w:p w:rsidR="00706A1E" w:rsidRDefault="00CC3ABB" w:rsidP="00CC3ABB">
      <w:pPr>
        <w:pStyle w:val="Prrafodelista"/>
        <w:numPr>
          <w:ilvl w:val="0"/>
          <w:numId w:val="47"/>
        </w:numPr>
        <w:spacing w:line="360" w:lineRule="auto"/>
      </w:pPr>
      <w:r w:rsidRPr="00CC3ABB">
        <w:t>Entender los conceptos y teorías que dieron origen a la idea del Estado desde una mirada crítica, política y filosófica.</w:t>
      </w:r>
    </w:p>
    <w:p w:rsidR="00CC3ABB" w:rsidRPr="002F1A92" w:rsidRDefault="00DA1A5B" w:rsidP="00CC3ABB">
      <w:pPr>
        <w:pStyle w:val="Prrafodelista"/>
        <w:numPr>
          <w:ilvl w:val="0"/>
          <w:numId w:val="47"/>
        </w:numPr>
        <w:spacing w:line="360" w:lineRule="auto"/>
      </w:pPr>
      <w:r w:rsidRPr="00DA1A5B">
        <w:rPr>
          <w:rFonts w:ascii="Arial" w:eastAsia="Arial" w:hAnsi="Arial" w:cs="Arial"/>
          <w:color w:val="000000"/>
          <w:lang w:val="es" w:eastAsia="es-CO"/>
        </w:rPr>
        <w:t>Relacionar las diferentes teorías sobre el origen del Estado, a partir de una perspectiva filosófica a l</w:t>
      </w:r>
      <w:r>
        <w:rPr>
          <w:rFonts w:ascii="Arial" w:eastAsia="Arial" w:hAnsi="Arial" w:cs="Arial"/>
          <w:color w:val="000000"/>
          <w:lang w:val="es" w:eastAsia="es-CO"/>
        </w:rPr>
        <w:t>os propósitos de un maestro</w:t>
      </w:r>
      <w:r w:rsidRPr="00DA1A5B">
        <w:rPr>
          <w:rFonts w:ascii="Arial" w:eastAsia="Arial" w:hAnsi="Arial" w:cs="Arial"/>
          <w:color w:val="000000"/>
          <w:lang w:val="es" w:eastAsia="es-CO"/>
        </w:rPr>
        <w:t>. Asumir una actitud crítica con los principios de los elementos que conforman el Estado</w:t>
      </w:r>
    </w:p>
    <w:p w:rsidR="002F1A92" w:rsidRDefault="002F1A92" w:rsidP="002F1A92">
      <w:pPr>
        <w:pStyle w:val="Prrafodelista"/>
        <w:numPr>
          <w:ilvl w:val="0"/>
          <w:numId w:val="47"/>
        </w:numPr>
        <w:spacing w:line="360" w:lineRule="auto"/>
      </w:pPr>
      <w:r>
        <w:t>Conocer las teorías, escenarios, ámbitos y sectores que dieron origen a la idea del Estado y surgimiento del mismo.</w:t>
      </w:r>
    </w:p>
    <w:p w:rsidR="002F1A92" w:rsidRDefault="00427FA5" w:rsidP="002F1A92">
      <w:pPr>
        <w:pStyle w:val="Prrafodelista"/>
        <w:numPr>
          <w:ilvl w:val="0"/>
          <w:numId w:val="47"/>
        </w:numPr>
        <w:spacing w:line="360" w:lineRule="auto"/>
      </w:pPr>
      <w:r>
        <w:t>Interpretarlas teorías</w:t>
      </w:r>
      <w:r w:rsidR="002F1A92">
        <w:t xml:space="preserve"> relativas a las políticas públicas, la importancia de la implementación de las mismas en los estados modernos</w:t>
      </w:r>
      <w:r>
        <w:t xml:space="preserve">, para la construcción de una sociedad más equitativa. </w:t>
      </w:r>
    </w:p>
    <w:p w:rsidR="00427FA5" w:rsidRDefault="00427FA5" w:rsidP="002F1A92">
      <w:pPr>
        <w:pStyle w:val="Prrafodelista"/>
        <w:numPr>
          <w:ilvl w:val="0"/>
          <w:numId w:val="47"/>
        </w:numPr>
        <w:spacing w:line="360" w:lineRule="auto"/>
      </w:pPr>
      <w:r>
        <w:t>Diferenciar las políticas sociales y las políticas públicas</w:t>
      </w:r>
    </w:p>
    <w:p w:rsidR="00427FA5" w:rsidRPr="00CC3ABB" w:rsidRDefault="00427FA5" w:rsidP="002F1A92">
      <w:pPr>
        <w:pStyle w:val="Prrafodelista"/>
        <w:numPr>
          <w:ilvl w:val="0"/>
          <w:numId w:val="47"/>
        </w:numPr>
        <w:spacing w:line="360" w:lineRule="auto"/>
      </w:pPr>
      <w:r>
        <w:t xml:space="preserve">Analizar la Política Educativa de Colombia, con el fin de extraer </w:t>
      </w:r>
    </w:p>
    <w:p w:rsidR="00CB6861" w:rsidRDefault="00CB6861" w:rsidP="00CB6861">
      <w:pPr>
        <w:pStyle w:val="Prrafodelista"/>
        <w:adjustRightInd w:val="0"/>
        <w:spacing w:after="0" w:line="240" w:lineRule="auto"/>
        <w:jc w:val="both"/>
        <w:rPr>
          <w:rFonts w:cs="Arial"/>
        </w:rPr>
      </w:pPr>
    </w:p>
    <w:p w:rsidR="00A145CA" w:rsidRPr="00A145CA" w:rsidRDefault="004C0788" w:rsidP="00A145CA">
      <w:pPr>
        <w:pStyle w:val="Prrafodelista"/>
        <w:numPr>
          <w:ilvl w:val="0"/>
          <w:numId w:val="21"/>
        </w:numPr>
        <w:rPr>
          <w:rFonts w:ascii="Times New Roman" w:eastAsia="Times" w:hAnsi="Times New Roman" w:cs="Times New Roman"/>
          <w:sz w:val="24"/>
          <w:szCs w:val="24"/>
        </w:rPr>
      </w:pPr>
      <w:r w:rsidRPr="00AE26A6">
        <w:t xml:space="preserve"> </w:t>
      </w:r>
      <w:r w:rsidRPr="007C3DD2">
        <w:rPr>
          <w:b/>
        </w:rPr>
        <w:t xml:space="preserve">COMPETENCIAS DEL </w:t>
      </w:r>
      <w:r w:rsidR="00615834" w:rsidRPr="007C3DD2">
        <w:rPr>
          <w:b/>
        </w:rPr>
        <w:t xml:space="preserve">CURSO </w:t>
      </w:r>
    </w:p>
    <w:p w:rsidR="00A145CA" w:rsidRDefault="00A145CA" w:rsidP="00A145CA">
      <w:pPr>
        <w:pStyle w:val="Prrafodelista"/>
        <w:ind w:left="1080"/>
        <w:rPr>
          <w:rFonts w:ascii="Times New Roman" w:eastAsia="Times" w:hAnsi="Times New Roman" w:cs="Times New Roman"/>
          <w:sz w:val="24"/>
          <w:szCs w:val="24"/>
        </w:rPr>
      </w:pPr>
    </w:p>
    <w:p w:rsidR="00A145CA" w:rsidRDefault="00A145CA" w:rsidP="00A145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Arial" w:hAnsi="Arial" w:cs="Arial"/>
          <w:color w:val="000000"/>
          <w:lang w:val="es" w:eastAsia="es-CO"/>
        </w:rPr>
      </w:pPr>
      <w:r w:rsidRPr="00A145CA">
        <w:rPr>
          <w:rFonts w:ascii="Arial" w:eastAsia="Arial" w:hAnsi="Arial" w:cs="Arial"/>
          <w:color w:val="000000"/>
          <w:lang w:val="es" w:eastAsia="es-CO"/>
        </w:rPr>
        <w:t>Interpretar desde una perspectiva crítica la política pública y social, a partir de los elementos teóricos que componen su naturaleza y origen, centrado en los enfoques de Estado</w:t>
      </w:r>
      <w:r>
        <w:rPr>
          <w:rFonts w:ascii="Arial" w:eastAsia="Arial" w:hAnsi="Arial" w:cs="Arial"/>
          <w:color w:val="000000"/>
          <w:lang w:val="es" w:eastAsia="es-CO"/>
        </w:rPr>
        <w:t>.</w:t>
      </w:r>
    </w:p>
    <w:p w:rsidR="00A145CA" w:rsidRDefault="00A145CA" w:rsidP="00A145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Arial" w:hAnsi="Arial" w:cs="Arial"/>
          <w:color w:val="000000"/>
          <w:lang w:val="es" w:eastAsia="es-CO"/>
        </w:rPr>
      </w:pPr>
    </w:p>
    <w:p w:rsidR="00A145CA" w:rsidRDefault="00A145CA" w:rsidP="00A145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Arial" w:hAnsi="Arial" w:cs="Arial"/>
          <w:color w:val="000000"/>
          <w:lang w:val="es" w:eastAsia="es-CO"/>
        </w:rPr>
      </w:pPr>
      <w:r w:rsidRPr="00A145CA">
        <w:rPr>
          <w:rFonts w:ascii="Arial" w:eastAsia="Arial" w:hAnsi="Arial" w:cs="Arial"/>
          <w:color w:val="000000"/>
          <w:lang w:val="es" w:eastAsia="es-CO"/>
        </w:rPr>
        <w:t>Conocer los tipos de Estado que han surgido a través de la historia, sus transformaciones e incidencias en la construcción de Políticas Públicas</w:t>
      </w:r>
      <w:r>
        <w:rPr>
          <w:rFonts w:ascii="Arial" w:eastAsia="Arial" w:hAnsi="Arial" w:cs="Arial"/>
          <w:color w:val="000000"/>
          <w:lang w:val="es" w:eastAsia="es-CO"/>
        </w:rPr>
        <w:t>.</w:t>
      </w:r>
    </w:p>
    <w:p w:rsidR="00A145CA" w:rsidRDefault="00A145CA" w:rsidP="00A145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Arial" w:hAnsi="Arial" w:cs="Arial"/>
          <w:color w:val="000000"/>
          <w:lang w:val="es" w:eastAsia="es-CO"/>
        </w:rPr>
      </w:pPr>
    </w:p>
    <w:p w:rsidR="00A145CA" w:rsidRPr="00A145CA" w:rsidRDefault="00A145CA" w:rsidP="00A145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lang w:val="es" w:eastAsia="es-CO"/>
        </w:rPr>
      </w:pPr>
      <w:r w:rsidRPr="00A145CA">
        <w:rPr>
          <w:rFonts w:ascii="Arial" w:eastAsia="Arial" w:hAnsi="Arial" w:cs="Arial"/>
          <w:color w:val="000000"/>
          <w:lang w:val="es" w:eastAsia="es-CO"/>
        </w:rPr>
        <w:t>Analizar los elementos del Estado y las teorías que convergen alrededor de los autores que las desarrollaron desde una perspectiva crítica.</w:t>
      </w:r>
    </w:p>
    <w:p w:rsidR="00A145CA" w:rsidRDefault="00A145CA" w:rsidP="00A145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Arial" w:hAnsi="Arial" w:cs="Arial"/>
          <w:color w:val="000000"/>
          <w:lang w:val="es" w:eastAsia="es-CO"/>
        </w:rPr>
      </w:pPr>
      <w:r>
        <w:rPr>
          <w:rFonts w:ascii="Arial" w:eastAsia="Arial" w:hAnsi="Arial" w:cs="Arial"/>
          <w:color w:val="000000"/>
          <w:lang w:val="es" w:eastAsia="es-CO"/>
        </w:rPr>
        <w:t xml:space="preserve"> </w:t>
      </w:r>
    </w:p>
    <w:p w:rsidR="00A145CA" w:rsidRDefault="00A145CA" w:rsidP="00A145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Arial" w:hAnsi="Arial" w:cs="Arial"/>
          <w:color w:val="000000"/>
          <w:lang w:val="es" w:eastAsia="es-CO"/>
        </w:rPr>
      </w:pPr>
      <w:r w:rsidRPr="00A145CA">
        <w:rPr>
          <w:rFonts w:ascii="Arial" w:eastAsia="Arial" w:hAnsi="Arial" w:cs="Arial"/>
          <w:color w:val="000000"/>
          <w:lang w:val="es" w:eastAsia="es-CO"/>
        </w:rPr>
        <w:t xml:space="preserve">Diferenciar las </w:t>
      </w:r>
      <w:r w:rsidR="00572D4B">
        <w:rPr>
          <w:rFonts w:ascii="Arial" w:eastAsia="Arial" w:hAnsi="Arial" w:cs="Arial"/>
          <w:color w:val="000000"/>
          <w:lang w:val="es" w:eastAsia="es-CO"/>
        </w:rPr>
        <w:t>formas de gobiernos</w:t>
      </w:r>
      <w:r w:rsidRPr="00A145CA">
        <w:rPr>
          <w:rFonts w:ascii="Arial" w:eastAsia="Arial" w:hAnsi="Arial" w:cs="Arial"/>
          <w:color w:val="000000"/>
          <w:lang w:val="es" w:eastAsia="es-CO"/>
        </w:rPr>
        <w:t xml:space="preserve"> que existen y cómo se relacionan con los propósitos de las políticas públicas y las agendas públicas.  </w:t>
      </w:r>
    </w:p>
    <w:p w:rsidR="00572D4B" w:rsidRDefault="00572D4B" w:rsidP="00A145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Arial" w:hAnsi="Arial" w:cs="Arial"/>
          <w:color w:val="000000"/>
          <w:lang w:val="es" w:eastAsia="es-CO"/>
        </w:rPr>
      </w:pPr>
    </w:p>
    <w:p w:rsidR="00572D4B" w:rsidRDefault="00572D4B" w:rsidP="00A145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Arial" w:hAnsi="Arial" w:cs="Arial"/>
          <w:color w:val="000000"/>
          <w:lang w:val="es" w:eastAsia="es-CO"/>
        </w:rPr>
      </w:pPr>
      <w:r>
        <w:rPr>
          <w:rFonts w:ascii="Arial" w:eastAsia="Arial" w:hAnsi="Arial" w:cs="Arial"/>
          <w:color w:val="000000"/>
          <w:lang w:val="es" w:eastAsia="es-CO"/>
        </w:rPr>
        <w:t>Experimenta los componentes de la política pública educativa de Colombia</w:t>
      </w:r>
    </w:p>
    <w:p w:rsidR="00572D4B" w:rsidRDefault="00572D4B" w:rsidP="00A145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Arial" w:hAnsi="Arial" w:cs="Arial"/>
          <w:color w:val="000000"/>
          <w:lang w:val="es" w:eastAsia="es-CO"/>
        </w:rPr>
      </w:pPr>
    </w:p>
    <w:p w:rsidR="00572D4B" w:rsidRDefault="00572D4B" w:rsidP="00A145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Arial" w:hAnsi="Arial" w:cs="Arial"/>
          <w:color w:val="000000"/>
          <w:lang w:val="es" w:eastAsia="es-CO"/>
        </w:rPr>
      </w:pPr>
      <w:r>
        <w:rPr>
          <w:rFonts w:ascii="Arial" w:eastAsia="Arial" w:hAnsi="Arial" w:cs="Arial"/>
          <w:color w:val="000000"/>
          <w:lang w:val="es" w:eastAsia="es-CO"/>
        </w:rPr>
        <w:t xml:space="preserve">Dimensiona el estado en su estructura, </w:t>
      </w:r>
      <w:r w:rsidR="00E8295C">
        <w:rPr>
          <w:rFonts w:ascii="Arial" w:eastAsia="Arial" w:hAnsi="Arial" w:cs="Arial"/>
          <w:color w:val="000000"/>
          <w:lang w:val="es" w:eastAsia="es-CO"/>
        </w:rPr>
        <w:t>los derechos</w:t>
      </w:r>
      <w:r>
        <w:rPr>
          <w:rFonts w:ascii="Arial" w:eastAsia="Arial" w:hAnsi="Arial" w:cs="Arial"/>
          <w:color w:val="000000"/>
          <w:lang w:val="es" w:eastAsia="es-CO"/>
        </w:rPr>
        <w:t xml:space="preserve"> de los ciudadanos y las garantías que establecen las leyes para mantener el orden y la justicia social. </w:t>
      </w:r>
    </w:p>
    <w:p w:rsidR="00A145CA" w:rsidRPr="00A145CA" w:rsidRDefault="00A145CA" w:rsidP="00A145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Arial" w:hAnsi="Arial" w:cs="Arial"/>
          <w:color w:val="000000"/>
          <w:lang w:val="es" w:eastAsia="es-CO"/>
        </w:rPr>
      </w:pPr>
    </w:p>
    <w:p w:rsidR="00706A1E" w:rsidRPr="004050A4" w:rsidRDefault="00A145CA" w:rsidP="004050A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Arial" w:hAnsi="Arial" w:cs="Arial"/>
          <w:color w:val="000000"/>
          <w:lang w:val="es" w:eastAsia="es-CO"/>
        </w:rPr>
      </w:pPr>
      <w:r>
        <w:rPr>
          <w:rFonts w:ascii="Arial" w:eastAsia="Arial" w:hAnsi="Arial" w:cs="Arial"/>
          <w:color w:val="000000"/>
          <w:lang w:val="es" w:eastAsia="es-CO"/>
        </w:rPr>
        <w:t xml:space="preserve"> </w:t>
      </w:r>
    </w:p>
    <w:p w:rsidR="0039754C" w:rsidRDefault="00A835FB" w:rsidP="00E8295C">
      <w:pPr>
        <w:pStyle w:val="Prrafodelista"/>
        <w:numPr>
          <w:ilvl w:val="0"/>
          <w:numId w:val="21"/>
        </w:numPr>
        <w:rPr>
          <w:b/>
        </w:rPr>
      </w:pPr>
      <w:r w:rsidRPr="005D446E">
        <w:rPr>
          <w:b/>
        </w:rPr>
        <w:t>¿CÓ</w:t>
      </w:r>
      <w:r w:rsidR="004C0788" w:rsidRPr="005D446E">
        <w:rPr>
          <w:b/>
        </w:rPr>
        <w:t xml:space="preserve">MO CONTRIBUYE EL CURSO DE </w:t>
      </w:r>
      <w:r w:rsidR="00572D4B">
        <w:rPr>
          <w:b/>
        </w:rPr>
        <w:t>POLÍTICAS PÚBLICAS EN EDUCACIÓN</w:t>
      </w:r>
      <w:r w:rsidR="005D446E" w:rsidRPr="005D446E">
        <w:rPr>
          <w:b/>
        </w:rPr>
        <w:t xml:space="preserve"> AL</w:t>
      </w:r>
      <w:r w:rsidR="004C0788" w:rsidRPr="005D446E">
        <w:rPr>
          <w:b/>
        </w:rPr>
        <w:t xml:space="preserve"> PERFIL PROFESIONAL DEL FUTURO </w:t>
      </w:r>
      <w:r w:rsidR="008E489F" w:rsidRPr="005D446E">
        <w:rPr>
          <w:b/>
        </w:rPr>
        <w:t>LICENCIADO EN MATEMÁTICAS</w:t>
      </w:r>
      <w:r w:rsidRPr="005D446E">
        <w:rPr>
          <w:b/>
        </w:rPr>
        <w:t>?</w:t>
      </w:r>
    </w:p>
    <w:p w:rsidR="004050A4" w:rsidRDefault="00DD34E3" w:rsidP="00DD34E3">
      <w:pPr>
        <w:ind w:left="360"/>
        <w:jc w:val="both"/>
      </w:pPr>
      <w:r>
        <w:t>Este curso realiza un gran aporte para la formación de un profesional integral y crítico</w:t>
      </w:r>
      <w:r w:rsidR="000479BE">
        <w:t>,</w:t>
      </w:r>
      <w:r w:rsidR="00073F2B">
        <w:t xml:space="preserve"> el cual ejercer</w:t>
      </w:r>
      <w:r w:rsidR="000479BE">
        <w:t>á su</w:t>
      </w:r>
      <w:r w:rsidR="00073F2B">
        <w:t xml:space="preserve"> ciudadanía en el campo científico</w:t>
      </w:r>
      <w:r>
        <w:t>, que entienda y conozca el contexto político y el impacto de las leyes y las políticas públicas en la sociedad. Permite al estudiante construir una visión filosófica e ideológica de justicia, equidad, mayor participación y respeto por los derechos y libe</w:t>
      </w:r>
      <w:r w:rsidR="00073F2B">
        <w:t>rtades que consagran las leyes</w:t>
      </w:r>
      <w:r w:rsidR="002E0254">
        <w:t>,</w:t>
      </w:r>
      <w:r w:rsidR="00073F2B">
        <w:t xml:space="preserve"> y las garantías que debe brindar el estado</w:t>
      </w:r>
      <w:r w:rsidR="000479BE">
        <w:t xml:space="preserve"> </w:t>
      </w:r>
      <w:r w:rsidR="00073F2B">
        <w:t xml:space="preserve">a todo habitante de la nación. </w:t>
      </w:r>
    </w:p>
    <w:p w:rsidR="00C9450B" w:rsidRDefault="00C9450B" w:rsidP="00DD34E3">
      <w:pPr>
        <w:ind w:left="360"/>
        <w:jc w:val="both"/>
      </w:pPr>
    </w:p>
    <w:p w:rsidR="00C9450B" w:rsidRPr="00DD34E3" w:rsidRDefault="00C9450B" w:rsidP="00DD34E3">
      <w:pPr>
        <w:ind w:left="360"/>
        <w:jc w:val="both"/>
      </w:pPr>
      <w:bookmarkStart w:id="0" w:name="_GoBack"/>
      <w:bookmarkEnd w:id="0"/>
    </w:p>
    <w:p w:rsidR="005208A8" w:rsidRPr="0053691E" w:rsidRDefault="005208A8" w:rsidP="005208A8">
      <w:pPr>
        <w:pStyle w:val="Prrafodelista"/>
        <w:ind w:left="1080"/>
      </w:pPr>
    </w:p>
    <w:p w:rsidR="004C0788" w:rsidRPr="00AC7200" w:rsidRDefault="00A835FB" w:rsidP="00EF3345">
      <w:pPr>
        <w:pStyle w:val="Prrafodelista"/>
        <w:numPr>
          <w:ilvl w:val="0"/>
          <w:numId w:val="21"/>
        </w:numPr>
      </w:pPr>
      <w:r w:rsidRPr="00AC7200">
        <w:rPr>
          <w:rFonts w:ascii="Arial" w:eastAsiaTheme="minorEastAsia" w:hAnsi="Arial" w:cs="Arial"/>
          <w:b/>
          <w:bCs/>
          <w:spacing w:val="2"/>
          <w:kern w:val="24"/>
          <w:sz w:val="24"/>
          <w:szCs w:val="24"/>
          <w:lang w:eastAsia="es-CO"/>
        </w:rPr>
        <w:t>CONTENIDOS PROGRAMÁ</w:t>
      </w:r>
      <w:r w:rsidR="004C0788" w:rsidRPr="00AC7200">
        <w:rPr>
          <w:rFonts w:ascii="Arial" w:eastAsiaTheme="minorEastAsia" w:hAnsi="Arial" w:cs="Arial"/>
          <w:b/>
          <w:bCs/>
          <w:spacing w:val="2"/>
          <w:kern w:val="24"/>
          <w:sz w:val="24"/>
          <w:szCs w:val="24"/>
          <w:lang w:eastAsia="es-CO"/>
        </w:rPr>
        <w:t>TICOS</w:t>
      </w:r>
    </w:p>
    <w:p w:rsidR="004A01B9" w:rsidRPr="00562AB0" w:rsidRDefault="004A01B9" w:rsidP="004A01B9">
      <w:pPr>
        <w:pStyle w:val="Prrafodelista"/>
        <w:ind w:left="1080"/>
      </w:pPr>
    </w:p>
    <w:tbl>
      <w:tblPr>
        <w:tblStyle w:val="Tablaconcuadrcula"/>
        <w:tblW w:w="0" w:type="auto"/>
        <w:tblInd w:w="1080" w:type="dxa"/>
        <w:tblLook w:val="04A0" w:firstRow="1" w:lastRow="0" w:firstColumn="1" w:lastColumn="0" w:noHBand="0" w:noVBand="1"/>
      </w:tblPr>
      <w:tblGrid>
        <w:gridCol w:w="2752"/>
        <w:gridCol w:w="4055"/>
        <w:gridCol w:w="2517"/>
        <w:gridCol w:w="2592"/>
      </w:tblGrid>
      <w:tr w:rsidR="004C0788" w:rsidTr="00040061">
        <w:tc>
          <w:tcPr>
            <w:tcW w:w="12142" w:type="dxa"/>
            <w:gridSpan w:val="4"/>
          </w:tcPr>
          <w:p w:rsidR="004C0788" w:rsidRPr="00C8211D" w:rsidRDefault="004C0788" w:rsidP="00040061">
            <w:pPr>
              <w:pStyle w:val="Prrafodelista"/>
              <w:ind w:left="0"/>
              <w:rPr>
                <w:b/>
              </w:rPr>
            </w:pPr>
            <w:r w:rsidRPr="00C8211D">
              <w:rPr>
                <w:b/>
              </w:rPr>
              <w:t>Indicadores de logros de la Unidad</w:t>
            </w:r>
          </w:p>
        </w:tc>
      </w:tr>
      <w:tr w:rsidR="00070175" w:rsidTr="000D4592">
        <w:tc>
          <w:tcPr>
            <w:tcW w:w="2820" w:type="dxa"/>
          </w:tcPr>
          <w:p w:rsidR="004C0788" w:rsidRDefault="004C0788" w:rsidP="004C0788">
            <w:pPr>
              <w:pStyle w:val="Prrafodelista"/>
              <w:ind w:left="0"/>
              <w:jc w:val="center"/>
            </w:pPr>
            <w:r>
              <w:t>COMPETENCIAS</w:t>
            </w:r>
          </w:p>
        </w:tc>
        <w:tc>
          <w:tcPr>
            <w:tcW w:w="4146" w:type="dxa"/>
          </w:tcPr>
          <w:p w:rsidR="004C0788" w:rsidRPr="00A835FB" w:rsidRDefault="004C0788" w:rsidP="004C0788">
            <w:pPr>
              <w:pStyle w:val="Prrafodelista"/>
              <w:ind w:left="0"/>
              <w:jc w:val="center"/>
            </w:pPr>
            <w:r w:rsidRPr="007A4AA4">
              <w:t>CONTENIDOS</w:t>
            </w:r>
            <w:r w:rsidRPr="00A835FB">
              <w:t xml:space="preserve"> DE LA UNIDAD</w:t>
            </w:r>
          </w:p>
        </w:tc>
        <w:tc>
          <w:tcPr>
            <w:tcW w:w="2552" w:type="dxa"/>
          </w:tcPr>
          <w:p w:rsidR="004C0788" w:rsidRPr="00A835FB" w:rsidRDefault="004C0788" w:rsidP="004C0788">
            <w:pPr>
              <w:pStyle w:val="Prrafodelista"/>
              <w:ind w:left="0"/>
              <w:jc w:val="center"/>
            </w:pPr>
            <w:r w:rsidRPr="00A835FB">
              <w:t>ACTIVIDADES EN CLASES</w:t>
            </w:r>
          </w:p>
        </w:tc>
        <w:tc>
          <w:tcPr>
            <w:tcW w:w="2624" w:type="dxa"/>
          </w:tcPr>
          <w:p w:rsidR="004C0788" w:rsidRPr="00A835FB" w:rsidRDefault="004C0788" w:rsidP="004C0788">
            <w:pPr>
              <w:pStyle w:val="Prrafodelista"/>
              <w:ind w:left="0"/>
              <w:jc w:val="center"/>
            </w:pPr>
            <w:r w:rsidRPr="00A835FB">
              <w:t>ACTIVIDADES INDEPENDIENTES</w:t>
            </w:r>
          </w:p>
        </w:tc>
      </w:tr>
      <w:tr w:rsidR="00070175" w:rsidTr="000D4592">
        <w:tc>
          <w:tcPr>
            <w:tcW w:w="2820" w:type="dxa"/>
          </w:tcPr>
          <w:p w:rsidR="004C0788" w:rsidRPr="009A51B8" w:rsidRDefault="004C0788" w:rsidP="00040061">
            <w:pPr>
              <w:pStyle w:val="Prrafode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1B8" w:rsidRPr="009A51B8" w:rsidRDefault="009A51B8" w:rsidP="009A51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51B8">
              <w:rPr>
                <w:rFonts w:ascii="Times New Roman" w:hAnsi="Times New Roman" w:cs="Times New Roman"/>
                <w:sz w:val="20"/>
                <w:szCs w:val="20"/>
              </w:rPr>
              <w:t>1. Participa de escenarios de discusión relacionado con los sistemas de gobiernos y los regímenes políticos universales</w:t>
            </w:r>
          </w:p>
          <w:p w:rsidR="009A51B8" w:rsidRPr="009A51B8" w:rsidRDefault="009A51B8" w:rsidP="009A51B8">
            <w:pPr>
              <w:pStyle w:val="Prrafodelista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1B8" w:rsidRPr="009A51B8" w:rsidRDefault="009A51B8" w:rsidP="009A51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51B8">
              <w:rPr>
                <w:rFonts w:ascii="Times New Roman" w:hAnsi="Times New Roman" w:cs="Times New Roman"/>
                <w:sz w:val="20"/>
                <w:szCs w:val="20"/>
              </w:rPr>
              <w:t>2. Capacidad para dar respuestas a situaciones problemáticas que vinculen al estado y su poder políticos, como mecanismo para impactar los procesos de transformación de las naciones</w:t>
            </w:r>
          </w:p>
          <w:p w:rsidR="009A51B8" w:rsidRPr="009A51B8" w:rsidRDefault="009A51B8" w:rsidP="009A51B8">
            <w:pPr>
              <w:pStyle w:val="Prrafodelista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788" w:rsidRDefault="009A51B8" w:rsidP="009A51B8">
            <w:pPr>
              <w:pStyle w:val="Prrafode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51B8">
              <w:rPr>
                <w:rFonts w:ascii="Times New Roman" w:hAnsi="Times New Roman" w:cs="Times New Roman"/>
                <w:sz w:val="20"/>
                <w:szCs w:val="20"/>
              </w:rPr>
              <w:t>3. Práctica herramientas de liderazgo político, social y comunitario a partir del conocimiento del estado.</w:t>
            </w:r>
          </w:p>
          <w:p w:rsidR="006D2A5B" w:rsidRDefault="006D2A5B" w:rsidP="009A51B8">
            <w:pPr>
              <w:pStyle w:val="Prrafode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5B" w:rsidRDefault="006D2A5B" w:rsidP="009A51B8">
            <w:pPr>
              <w:pStyle w:val="Prrafode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5B" w:rsidRDefault="006D2A5B" w:rsidP="009A51B8">
            <w:pPr>
              <w:pStyle w:val="Prrafode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5B" w:rsidRDefault="006D2A5B" w:rsidP="009A51B8">
            <w:pPr>
              <w:pStyle w:val="Prrafode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5B" w:rsidRDefault="006D2A5B" w:rsidP="009A51B8">
            <w:pPr>
              <w:pStyle w:val="Prrafode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5B" w:rsidRDefault="006D2A5B" w:rsidP="009A51B8">
            <w:pPr>
              <w:pStyle w:val="Prrafode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5B" w:rsidRPr="006D2A5B" w:rsidRDefault="006D2A5B" w:rsidP="006D2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2A5B">
              <w:rPr>
                <w:rFonts w:ascii="Times New Roman" w:hAnsi="Times New Roman" w:cs="Times New Roman"/>
                <w:sz w:val="20"/>
                <w:szCs w:val="20"/>
              </w:rPr>
              <w:t>1. Entiende las reglas sociales</w:t>
            </w:r>
          </w:p>
          <w:p w:rsidR="006D2A5B" w:rsidRPr="006D2A5B" w:rsidRDefault="006D2A5B" w:rsidP="006D2A5B">
            <w:pPr>
              <w:pStyle w:val="Prrafodelista"/>
              <w:rPr>
                <w:rFonts w:ascii="Times New Roman" w:hAnsi="Times New Roman" w:cs="Times New Roman"/>
                <w:sz w:val="20"/>
                <w:szCs w:val="20"/>
              </w:rPr>
            </w:pPr>
            <w:r w:rsidRPr="006D2A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D2A5B" w:rsidRPr="006D2A5B" w:rsidRDefault="006D2A5B" w:rsidP="006D2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2A5B">
              <w:rPr>
                <w:rFonts w:ascii="Times New Roman" w:hAnsi="Times New Roman" w:cs="Times New Roman"/>
                <w:sz w:val="20"/>
                <w:szCs w:val="20"/>
              </w:rPr>
              <w:t>2. Conoce la existencia de una ley suprema</w:t>
            </w:r>
          </w:p>
          <w:p w:rsidR="006D2A5B" w:rsidRPr="006D2A5B" w:rsidRDefault="006D2A5B" w:rsidP="006D2A5B">
            <w:pPr>
              <w:pStyle w:val="Prrafodelista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5B" w:rsidRPr="006D2A5B" w:rsidRDefault="006D2A5B" w:rsidP="006D2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2A5B">
              <w:rPr>
                <w:rFonts w:ascii="Times New Roman" w:hAnsi="Times New Roman" w:cs="Times New Roman"/>
                <w:sz w:val="20"/>
                <w:szCs w:val="20"/>
              </w:rPr>
              <w:t xml:space="preserve">3. Respeta y cumple las normativas del estado, además incentiva a su contexto para que profesen los mismo. </w:t>
            </w:r>
          </w:p>
          <w:p w:rsidR="006D2A5B" w:rsidRPr="006D2A5B" w:rsidRDefault="006D2A5B" w:rsidP="006D2A5B">
            <w:pPr>
              <w:pStyle w:val="Prrafodelista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5B" w:rsidRDefault="006D2A5B" w:rsidP="006D2A5B">
            <w:pPr>
              <w:pStyle w:val="Prrafode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2A5B">
              <w:rPr>
                <w:rFonts w:ascii="Times New Roman" w:hAnsi="Times New Roman" w:cs="Times New Roman"/>
                <w:sz w:val="20"/>
                <w:szCs w:val="20"/>
              </w:rPr>
              <w:t>4. Dimensiona que el estado no puede violentar sus propias leyes, ni vulner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ar los derechos de los ciudadanos, además actúa y orienta en lo</w:t>
            </w:r>
            <w:r w:rsidRPr="006D2A5B">
              <w:rPr>
                <w:rFonts w:ascii="Times New Roman" w:hAnsi="Times New Roman" w:cs="Times New Roman"/>
                <w:sz w:val="20"/>
                <w:szCs w:val="20"/>
              </w:rPr>
              <w:t xml:space="preserve"> relativo a dependencias del estado competentes para intervenir frente a una problemática de índole social, judicial y política</w:t>
            </w:r>
            <w:r w:rsidR="00C358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35838" w:rsidRDefault="00C35838" w:rsidP="006D2A5B">
            <w:pPr>
              <w:pStyle w:val="Prrafode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5838" w:rsidRDefault="00C35838" w:rsidP="006D2A5B">
            <w:pPr>
              <w:pStyle w:val="Prrafode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5838" w:rsidRDefault="00C35838" w:rsidP="006D2A5B">
            <w:pPr>
              <w:pStyle w:val="Prrafode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76B9" w:rsidRDefault="005576B9" w:rsidP="006D2A5B">
            <w:pPr>
              <w:pStyle w:val="Prrafode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76B9" w:rsidRDefault="005576B9" w:rsidP="006D2A5B">
            <w:pPr>
              <w:pStyle w:val="Prrafode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5838" w:rsidRDefault="00C35838" w:rsidP="006D2A5B">
            <w:pPr>
              <w:pStyle w:val="Prrafode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5838" w:rsidRDefault="00C35838" w:rsidP="006D2A5B">
            <w:pPr>
              <w:pStyle w:val="Prrafode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5838" w:rsidRPr="009A51B8" w:rsidRDefault="005576B9" w:rsidP="00C35838">
            <w:pPr>
              <w:pStyle w:val="Prrafodelist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C35838" w:rsidRPr="00C35838">
              <w:rPr>
                <w:rFonts w:ascii="Times New Roman" w:hAnsi="Times New Roman" w:cs="Times New Roman"/>
                <w:sz w:val="20"/>
                <w:szCs w:val="20"/>
              </w:rPr>
              <w:t xml:space="preserve">ercepción de porqué las políticas sociales son reflejo de los programas y voluntad de los gobiernos de turno y las políticas públicas se desvirtúan en su esencia </w:t>
            </w:r>
            <w:r w:rsidR="00C35838">
              <w:rPr>
                <w:rFonts w:ascii="Times New Roman" w:hAnsi="Times New Roman" w:cs="Times New Roman"/>
                <w:sz w:val="20"/>
                <w:szCs w:val="20"/>
              </w:rPr>
              <w:t>cuando los actores principales s</w:t>
            </w:r>
            <w:r w:rsidR="00C35838" w:rsidRPr="00C35838">
              <w:rPr>
                <w:rFonts w:ascii="Times New Roman" w:hAnsi="Times New Roman" w:cs="Times New Roman"/>
                <w:sz w:val="20"/>
                <w:szCs w:val="20"/>
              </w:rPr>
              <w:t>on excluidos. Además, podrán realizar análisis crítico sobre la realidad de la política pública de educación y como se puede intervenir el campo formativo para mejorar los índices del sector.</w:t>
            </w:r>
          </w:p>
        </w:tc>
        <w:tc>
          <w:tcPr>
            <w:tcW w:w="4146" w:type="dxa"/>
          </w:tcPr>
          <w:p w:rsidR="00615834" w:rsidRPr="00DC3A41" w:rsidRDefault="00615834" w:rsidP="006158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1B8" w:rsidRDefault="009A51B8" w:rsidP="00706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6A1E" w:rsidRPr="00706A1E" w:rsidRDefault="004050A4" w:rsidP="00706A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Unidad 01: Teoría del Estado </w:t>
            </w:r>
          </w:p>
          <w:p w:rsidR="00706A1E" w:rsidRDefault="004050A4" w:rsidP="00706A1E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4050A4">
              <w:rPr>
                <w:rFonts w:ascii="Times New Roman" w:hAnsi="Times New Roman" w:cs="Times New Roman"/>
                <w:sz w:val="20"/>
                <w:szCs w:val="20"/>
              </w:rPr>
              <w:t xml:space="preserve">Concepto de Estado </w:t>
            </w:r>
          </w:p>
          <w:p w:rsidR="004050A4" w:rsidRDefault="004050A4" w:rsidP="00706A1E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4050A4">
              <w:rPr>
                <w:rFonts w:ascii="Times New Roman" w:hAnsi="Times New Roman" w:cs="Times New Roman"/>
                <w:sz w:val="20"/>
                <w:szCs w:val="20"/>
              </w:rPr>
              <w:t>Origen</w:t>
            </w:r>
          </w:p>
          <w:p w:rsidR="004050A4" w:rsidRDefault="004050A4" w:rsidP="00706A1E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4050A4">
              <w:rPr>
                <w:rFonts w:ascii="Times New Roman" w:hAnsi="Times New Roman" w:cs="Times New Roman"/>
                <w:sz w:val="20"/>
                <w:szCs w:val="20"/>
              </w:rPr>
              <w:t>Teoría política</w:t>
            </w:r>
          </w:p>
          <w:p w:rsidR="004050A4" w:rsidRPr="004050A4" w:rsidRDefault="004050A4" w:rsidP="004050A4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4050A4">
              <w:rPr>
                <w:rFonts w:ascii="Times New Roman" w:hAnsi="Times New Roman" w:cs="Times New Roman"/>
                <w:sz w:val="20"/>
                <w:szCs w:val="20"/>
              </w:rPr>
              <w:t>Tipos de estado y</w:t>
            </w:r>
            <w:r w:rsidRPr="004050A4">
              <w:t xml:space="preserve"> </w:t>
            </w:r>
            <w:r w:rsidRPr="004050A4">
              <w:rPr>
                <w:rFonts w:ascii="Times New Roman" w:hAnsi="Times New Roman" w:cs="Times New Roman"/>
                <w:sz w:val="20"/>
                <w:szCs w:val="20"/>
              </w:rPr>
              <w:t>Sistemas de gobiernos</w:t>
            </w:r>
          </w:p>
          <w:p w:rsidR="004050A4" w:rsidRDefault="00BF735F" w:rsidP="004050A4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BF735F">
              <w:rPr>
                <w:rFonts w:ascii="Times New Roman" w:hAnsi="Times New Roman" w:cs="Times New Roman"/>
                <w:sz w:val="20"/>
                <w:szCs w:val="20"/>
              </w:rPr>
              <w:t>Estado moderno</w:t>
            </w:r>
          </w:p>
          <w:p w:rsidR="00BF735F" w:rsidRDefault="00BF735F" w:rsidP="004050A4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BF735F">
              <w:rPr>
                <w:rFonts w:ascii="Times New Roman" w:hAnsi="Times New Roman" w:cs="Times New Roman"/>
                <w:sz w:val="20"/>
                <w:szCs w:val="20"/>
              </w:rPr>
              <w:t>Estado liberal</w:t>
            </w:r>
          </w:p>
          <w:p w:rsidR="00BF735F" w:rsidRPr="004050A4" w:rsidRDefault="00BF735F" w:rsidP="004050A4">
            <w:pPr>
              <w:pStyle w:val="Prrafodelista"/>
              <w:numPr>
                <w:ilvl w:val="0"/>
                <w:numId w:val="26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BF735F">
              <w:rPr>
                <w:rFonts w:ascii="Times New Roman" w:hAnsi="Times New Roman" w:cs="Times New Roman"/>
                <w:sz w:val="20"/>
                <w:szCs w:val="20"/>
              </w:rPr>
              <w:t xml:space="preserve">Estado de derecho (Social)  </w:t>
            </w:r>
          </w:p>
          <w:p w:rsidR="004050A4" w:rsidRPr="004050A4" w:rsidRDefault="004050A4" w:rsidP="004050A4">
            <w:p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50A4" w:rsidRDefault="004050A4" w:rsidP="00706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1B8" w:rsidRDefault="009A51B8" w:rsidP="00BF7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1B8" w:rsidRDefault="009A51B8" w:rsidP="00BF7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1B8" w:rsidRDefault="009A51B8" w:rsidP="00BF7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1B8" w:rsidRDefault="009A51B8" w:rsidP="00BF7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1B8" w:rsidRDefault="009A51B8" w:rsidP="00BF7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1B8" w:rsidRDefault="009A51B8" w:rsidP="00BF7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1B8" w:rsidRDefault="009A51B8" w:rsidP="00BF7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1B8" w:rsidRDefault="009A51B8" w:rsidP="00BF7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1B8" w:rsidRDefault="009A51B8" w:rsidP="00BF7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1B8" w:rsidRDefault="009A51B8" w:rsidP="00BF7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1B8" w:rsidRDefault="009A51B8" w:rsidP="00BF7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1B8" w:rsidRDefault="009A51B8" w:rsidP="00BF7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1B8" w:rsidRDefault="009A51B8" w:rsidP="00BF7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51B8" w:rsidRDefault="009A51B8" w:rsidP="00BF73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6A1E" w:rsidRPr="00706A1E" w:rsidRDefault="00BF735F" w:rsidP="00BF735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Unidad 02: Constitución Política, Estructura del Estado y Los Derechos</w:t>
            </w:r>
            <w:r w:rsidR="00706A1E" w:rsidRPr="00706A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06A1E" w:rsidRDefault="00BF735F" w:rsidP="00BF735F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 w:rsidRPr="00BF735F">
              <w:rPr>
                <w:rFonts w:ascii="Times New Roman" w:hAnsi="Times New Roman" w:cs="Times New Roman"/>
                <w:sz w:val="20"/>
                <w:szCs w:val="20"/>
              </w:rPr>
              <w:t>Concepto de Ley</w:t>
            </w:r>
          </w:p>
          <w:p w:rsidR="00BF735F" w:rsidRDefault="00BF735F" w:rsidP="00BF735F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Que es una constitución </w:t>
            </w:r>
          </w:p>
          <w:p w:rsidR="00BF735F" w:rsidRDefault="00BF735F" w:rsidP="00BF735F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Declaración de Derecho (Derechos Fundamentales y Humanos)</w:t>
            </w:r>
          </w:p>
          <w:p w:rsidR="00BF735F" w:rsidRDefault="00BF735F" w:rsidP="00BF735F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Ramas del Poder Público</w:t>
            </w:r>
          </w:p>
          <w:p w:rsidR="00BF735F" w:rsidRPr="00BF735F" w:rsidRDefault="00BF735F" w:rsidP="00BF735F">
            <w:pPr>
              <w:pStyle w:val="Prrafodelista"/>
              <w:numPr>
                <w:ilvl w:val="0"/>
                <w:numId w:val="27"/>
              </w:numPr>
              <w:spacing w:after="0" w:line="240" w:lineRule="auto"/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Limitación al Ejercicio del Poder (Organismos de Investigación y C</w:t>
            </w:r>
            <w:r w:rsidR="00F56D1B">
              <w:rPr>
                <w:rFonts w:ascii="Times New Roman" w:hAnsi="Times New Roman" w:cs="Times New Roman"/>
                <w:sz w:val="20"/>
                <w:szCs w:val="20"/>
              </w:rPr>
              <w:t>ontrol)</w:t>
            </w:r>
          </w:p>
          <w:p w:rsidR="006D2A5B" w:rsidRDefault="006D2A5B" w:rsidP="00706A1E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5B" w:rsidRDefault="006D2A5B" w:rsidP="00706A1E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75C3" w:rsidRDefault="005475C3" w:rsidP="00706A1E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5B" w:rsidRDefault="006D2A5B" w:rsidP="00706A1E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5B" w:rsidRDefault="006D2A5B" w:rsidP="00706A1E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5B" w:rsidRDefault="006D2A5B" w:rsidP="00706A1E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5B" w:rsidRDefault="006D2A5B" w:rsidP="00706A1E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5B" w:rsidRDefault="006D2A5B" w:rsidP="00706A1E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2A5B" w:rsidRDefault="006D2A5B" w:rsidP="00706A1E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76B9" w:rsidRDefault="005576B9" w:rsidP="00706A1E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6A1E" w:rsidRPr="00EC645C" w:rsidRDefault="00706A1E" w:rsidP="00706A1E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EC645C">
              <w:rPr>
                <w:rFonts w:ascii="Times New Roman" w:hAnsi="Times New Roman" w:cs="Times New Roman"/>
                <w:sz w:val="20"/>
                <w:szCs w:val="20"/>
              </w:rPr>
              <w:t>Unidad 03</w:t>
            </w:r>
            <w:r w:rsidR="00F56D1B">
              <w:rPr>
                <w:rFonts w:ascii="Times New Roman" w:hAnsi="Times New Roman" w:cs="Times New Roman"/>
                <w:sz w:val="20"/>
                <w:szCs w:val="20"/>
              </w:rPr>
              <w:t xml:space="preserve">: Políticas Públicas </w:t>
            </w:r>
          </w:p>
          <w:p w:rsidR="00F56D1B" w:rsidRDefault="00706A1E" w:rsidP="00F56D1B">
            <w:pPr>
              <w:pStyle w:val="Prrafodelista"/>
              <w:numPr>
                <w:ilvl w:val="0"/>
                <w:numId w:val="35"/>
              </w:numPr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C64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6D1B">
              <w:rPr>
                <w:rFonts w:ascii="Times New Roman" w:hAnsi="Times New Roman" w:cs="Times New Roman"/>
                <w:sz w:val="20"/>
                <w:szCs w:val="20"/>
              </w:rPr>
              <w:t>Concepto de Políticas Públicas</w:t>
            </w:r>
          </w:p>
          <w:p w:rsidR="00F56D1B" w:rsidRDefault="00F56D1B" w:rsidP="00F56D1B">
            <w:pPr>
              <w:pStyle w:val="Prrafodelista"/>
              <w:numPr>
                <w:ilvl w:val="0"/>
                <w:numId w:val="35"/>
              </w:numPr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Evolución de Políticas Públicas </w:t>
            </w:r>
          </w:p>
          <w:p w:rsidR="00F56D1B" w:rsidRDefault="00F56D1B" w:rsidP="00F56D1B">
            <w:pPr>
              <w:pStyle w:val="Prrafodelista"/>
              <w:numPr>
                <w:ilvl w:val="0"/>
                <w:numId w:val="35"/>
              </w:numPr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Políticas Sociales</w:t>
            </w:r>
          </w:p>
          <w:p w:rsidR="00F56D1B" w:rsidRDefault="00F56D1B" w:rsidP="00F56D1B">
            <w:pPr>
              <w:pStyle w:val="Prrafodelista"/>
              <w:numPr>
                <w:ilvl w:val="0"/>
                <w:numId w:val="35"/>
              </w:numPr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Políticas Sectoriales  </w:t>
            </w:r>
          </w:p>
          <w:p w:rsidR="0033405F" w:rsidRPr="0033405F" w:rsidRDefault="00F56D1B" w:rsidP="0033405F">
            <w:pPr>
              <w:pStyle w:val="Prrafodelista"/>
              <w:numPr>
                <w:ilvl w:val="0"/>
                <w:numId w:val="35"/>
              </w:numPr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33405F">
              <w:rPr>
                <w:rFonts w:ascii="Times New Roman" w:hAnsi="Times New Roman" w:cs="Times New Roman"/>
                <w:sz w:val="20"/>
                <w:szCs w:val="20"/>
              </w:rPr>
              <w:t>obernanza</w:t>
            </w:r>
          </w:p>
          <w:p w:rsidR="00F56D1B" w:rsidRDefault="00F56D1B" w:rsidP="00F56D1B">
            <w:pPr>
              <w:pStyle w:val="Prrafodelista"/>
              <w:numPr>
                <w:ilvl w:val="0"/>
                <w:numId w:val="35"/>
              </w:numPr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Construcción de Una Política Pública </w:t>
            </w:r>
          </w:p>
          <w:p w:rsidR="00F56D1B" w:rsidRDefault="00F56D1B" w:rsidP="00F56D1B">
            <w:pPr>
              <w:pStyle w:val="Prrafodelista"/>
              <w:numPr>
                <w:ilvl w:val="0"/>
                <w:numId w:val="35"/>
              </w:numPr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Procesos Democráticos y Políticas Públicas </w:t>
            </w:r>
          </w:p>
          <w:p w:rsidR="00F56D1B" w:rsidRDefault="00F56D1B" w:rsidP="00F56D1B">
            <w:pPr>
              <w:pStyle w:val="Prrafodelista"/>
              <w:numPr>
                <w:ilvl w:val="0"/>
                <w:numId w:val="35"/>
              </w:numPr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Movimientos Sociales y Participación Comunitaria VS Políticas Pública </w:t>
            </w:r>
          </w:p>
          <w:p w:rsidR="0033405F" w:rsidRDefault="0033405F" w:rsidP="00F56D1B">
            <w:pPr>
              <w:pStyle w:val="Prrafodelista"/>
              <w:numPr>
                <w:ilvl w:val="0"/>
                <w:numId w:val="35"/>
              </w:numPr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Política Publica de Educación de Colombia</w:t>
            </w:r>
          </w:p>
          <w:p w:rsidR="00EC645C" w:rsidRDefault="00EC645C" w:rsidP="00EC64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645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EC645C" w:rsidRDefault="00EC645C" w:rsidP="00EC64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83C" w:rsidRPr="006A683C" w:rsidRDefault="006A683C" w:rsidP="00A421A8">
            <w:pPr>
              <w:ind w:left="720"/>
              <w:rPr>
                <w:rFonts w:ascii="Times New Roman" w:eastAsiaTheme="majorEastAsia" w:hAnsi="Times New Roman" w:cs="Times New Roman"/>
                <w:b/>
                <w:sz w:val="20"/>
                <w:szCs w:val="20"/>
              </w:rPr>
            </w:pPr>
          </w:p>
          <w:p w:rsidR="00D75494" w:rsidRPr="00D75494" w:rsidRDefault="00D75494" w:rsidP="00BF735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594E30" w:rsidRPr="00881489" w:rsidRDefault="00594E30" w:rsidP="000D4592">
            <w:pPr>
              <w:pStyle w:val="Prrafodelista"/>
              <w:spacing w:after="0" w:line="240" w:lineRule="auto"/>
              <w:ind w:left="317"/>
            </w:pPr>
          </w:p>
          <w:p w:rsidR="009120A4" w:rsidRPr="00881489" w:rsidRDefault="00F56D1B" w:rsidP="009120A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Llamado de asistencia </w:t>
            </w:r>
          </w:p>
          <w:p w:rsidR="009120A4" w:rsidRPr="00881489" w:rsidRDefault="009120A4" w:rsidP="009120A4">
            <w:pPr>
              <w:pStyle w:val="Prrafodelista"/>
              <w:spacing w:after="0" w:line="240" w:lineRule="auto"/>
              <w:ind w:left="360"/>
            </w:pPr>
          </w:p>
          <w:p w:rsidR="00E24E3D" w:rsidRPr="00881489" w:rsidRDefault="00E24E3D" w:rsidP="00594E30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 w:rsidRPr="00881489">
              <w:rPr>
                <w:spacing w:val="-3"/>
                <w:sz w:val="18"/>
                <w:szCs w:val="18"/>
              </w:rPr>
              <w:t>A</w:t>
            </w:r>
            <w:r w:rsidRPr="00881489">
              <w:rPr>
                <w:spacing w:val="1"/>
                <w:sz w:val="18"/>
                <w:szCs w:val="18"/>
              </w:rPr>
              <w:t>n</w:t>
            </w:r>
            <w:r w:rsidRPr="00881489">
              <w:rPr>
                <w:sz w:val="18"/>
                <w:szCs w:val="18"/>
              </w:rPr>
              <w:t>á</w:t>
            </w:r>
            <w:r w:rsidRPr="00881489">
              <w:rPr>
                <w:spacing w:val="-1"/>
                <w:sz w:val="18"/>
                <w:szCs w:val="18"/>
              </w:rPr>
              <w:t>l</w:t>
            </w:r>
            <w:r w:rsidRPr="00881489">
              <w:rPr>
                <w:spacing w:val="1"/>
                <w:sz w:val="18"/>
                <w:szCs w:val="18"/>
              </w:rPr>
              <w:t>i</w:t>
            </w:r>
            <w:r w:rsidRPr="00881489">
              <w:rPr>
                <w:sz w:val="18"/>
                <w:szCs w:val="18"/>
              </w:rPr>
              <w:t>s</w:t>
            </w:r>
            <w:r w:rsidRPr="00881489">
              <w:rPr>
                <w:spacing w:val="1"/>
                <w:sz w:val="18"/>
                <w:szCs w:val="18"/>
              </w:rPr>
              <w:t>i</w:t>
            </w:r>
            <w:r w:rsidRPr="00881489">
              <w:rPr>
                <w:sz w:val="18"/>
                <w:szCs w:val="18"/>
              </w:rPr>
              <w:t xml:space="preserve">s </w:t>
            </w:r>
            <w:r w:rsidRPr="00881489">
              <w:rPr>
                <w:spacing w:val="1"/>
                <w:sz w:val="18"/>
                <w:szCs w:val="18"/>
              </w:rPr>
              <w:t>d</w:t>
            </w:r>
            <w:r w:rsidRPr="00881489">
              <w:rPr>
                <w:sz w:val="18"/>
                <w:szCs w:val="18"/>
              </w:rPr>
              <w:t>e</w:t>
            </w:r>
            <w:r w:rsidRPr="00881489">
              <w:rPr>
                <w:spacing w:val="-1"/>
                <w:sz w:val="18"/>
                <w:szCs w:val="18"/>
              </w:rPr>
              <w:t xml:space="preserve"> l</w:t>
            </w:r>
            <w:r w:rsidRPr="00881489">
              <w:rPr>
                <w:sz w:val="18"/>
                <w:szCs w:val="18"/>
              </w:rPr>
              <w:t>a</w:t>
            </w:r>
            <w:r w:rsidR="000D4592" w:rsidRPr="00881489">
              <w:rPr>
                <w:spacing w:val="-1"/>
                <w:sz w:val="18"/>
                <w:szCs w:val="18"/>
              </w:rPr>
              <w:t xml:space="preserve"> </w:t>
            </w:r>
            <w:r w:rsidRPr="00881489">
              <w:rPr>
                <w:spacing w:val="1"/>
                <w:sz w:val="18"/>
                <w:szCs w:val="18"/>
              </w:rPr>
              <w:t>p</w:t>
            </w:r>
            <w:r w:rsidRPr="00881489">
              <w:rPr>
                <w:spacing w:val="-1"/>
                <w:sz w:val="18"/>
                <w:szCs w:val="18"/>
              </w:rPr>
              <w:t>rogr</w:t>
            </w:r>
            <w:r w:rsidRPr="00881489">
              <w:rPr>
                <w:sz w:val="18"/>
                <w:szCs w:val="18"/>
              </w:rPr>
              <w:t>ama</w:t>
            </w:r>
            <w:r w:rsidRPr="00881489">
              <w:rPr>
                <w:spacing w:val="-1"/>
                <w:sz w:val="18"/>
                <w:szCs w:val="18"/>
              </w:rPr>
              <w:t>c</w:t>
            </w:r>
            <w:r w:rsidRPr="00881489">
              <w:rPr>
                <w:spacing w:val="1"/>
                <w:sz w:val="18"/>
                <w:szCs w:val="18"/>
              </w:rPr>
              <w:t>i</w:t>
            </w:r>
            <w:r w:rsidRPr="00881489">
              <w:rPr>
                <w:spacing w:val="-1"/>
                <w:sz w:val="18"/>
                <w:szCs w:val="18"/>
              </w:rPr>
              <w:t>ó</w:t>
            </w:r>
            <w:r w:rsidRPr="00881489">
              <w:rPr>
                <w:sz w:val="18"/>
                <w:szCs w:val="18"/>
              </w:rPr>
              <w:t>n</w:t>
            </w:r>
            <w:r w:rsidR="00631C96" w:rsidRPr="00881489">
              <w:rPr>
                <w:sz w:val="18"/>
                <w:szCs w:val="18"/>
              </w:rPr>
              <w:t xml:space="preserve">. </w:t>
            </w:r>
          </w:p>
          <w:p w:rsidR="00675A4F" w:rsidRPr="00881489" w:rsidRDefault="00675A4F" w:rsidP="00675A4F">
            <w:pPr>
              <w:pStyle w:val="Prrafodelista"/>
              <w:spacing w:after="0" w:line="240" w:lineRule="auto"/>
              <w:ind w:left="360"/>
              <w:rPr>
                <w:sz w:val="18"/>
                <w:szCs w:val="18"/>
              </w:rPr>
            </w:pPr>
          </w:p>
          <w:p w:rsidR="001164A3" w:rsidRDefault="00881489" w:rsidP="00594E30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 w:rsidRPr="00881489">
              <w:rPr>
                <w:sz w:val="18"/>
                <w:szCs w:val="18"/>
              </w:rPr>
              <w:t xml:space="preserve">Participación activa por parte de los </w:t>
            </w:r>
            <w:r w:rsidR="00BF735F" w:rsidRPr="00881489">
              <w:rPr>
                <w:sz w:val="18"/>
                <w:szCs w:val="18"/>
              </w:rPr>
              <w:t>estudiantes según</w:t>
            </w:r>
            <w:r w:rsidR="001164A3">
              <w:rPr>
                <w:sz w:val="18"/>
                <w:szCs w:val="18"/>
              </w:rPr>
              <w:t xml:space="preserve"> la temática</w:t>
            </w:r>
            <w:r w:rsidR="003D72A3">
              <w:rPr>
                <w:sz w:val="18"/>
                <w:szCs w:val="18"/>
              </w:rPr>
              <w:t>.</w:t>
            </w:r>
            <w:r w:rsidR="001164A3">
              <w:rPr>
                <w:sz w:val="18"/>
                <w:szCs w:val="18"/>
              </w:rPr>
              <w:t xml:space="preserve"> </w:t>
            </w:r>
          </w:p>
          <w:p w:rsidR="00BF735F" w:rsidRPr="00BF735F" w:rsidRDefault="00BF735F" w:rsidP="00BF735F">
            <w:pPr>
              <w:pStyle w:val="Prrafodelista"/>
              <w:rPr>
                <w:sz w:val="18"/>
                <w:szCs w:val="18"/>
              </w:rPr>
            </w:pPr>
          </w:p>
          <w:p w:rsidR="00BF735F" w:rsidRDefault="00BF735F" w:rsidP="00594E30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Exposiciones </w:t>
            </w:r>
          </w:p>
          <w:p w:rsidR="001164A3" w:rsidRDefault="001164A3" w:rsidP="001164A3">
            <w:pPr>
              <w:pStyle w:val="Prrafodelista"/>
              <w:rPr>
                <w:sz w:val="18"/>
                <w:szCs w:val="18"/>
              </w:rPr>
            </w:pPr>
          </w:p>
          <w:p w:rsidR="00332E78" w:rsidRPr="001164A3" w:rsidRDefault="00332E78" w:rsidP="001164A3">
            <w:pPr>
              <w:pStyle w:val="Prrafodelista"/>
              <w:rPr>
                <w:sz w:val="18"/>
                <w:szCs w:val="18"/>
              </w:rPr>
            </w:pPr>
          </w:p>
          <w:p w:rsidR="00675A4F" w:rsidRDefault="00147BD7" w:rsidP="00594E30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Retroalimentación de la temática anterior. </w:t>
            </w:r>
          </w:p>
          <w:p w:rsidR="00F3260D" w:rsidRPr="00F3260D" w:rsidRDefault="00F3260D" w:rsidP="00F3260D">
            <w:pPr>
              <w:pStyle w:val="Prrafodelista"/>
              <w:rPr>
                <w:sz w:val="18"/>
                <w:szCs w:val="18"/>
              </w:rPr>
            </w:pPr>
          </w:p>
          <w:p w:rsidR="00600656" w:rsidRPr="00600656" w:rsidRDefault="00600656" w:rsidP="00600656">
            <w:pPr>
              <w:pStyle w:val="Prrafodelista"/>
              <w:rPr>
                <w:sz w:val="18"/>
                <w:szCs w:val="18"/>
              </w:rPr>
            </w:pPr>
          </w:p>
          <w:p w:rsidR="000B32A4" w:rsidRDefault="000B32A4" w:rsidP="000B32A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Talleres prácticos </w:t>
            </w:r>
          </w:p>
          <w:p w:rsidR="00332E78" w:rsidRPr="00F56D1B" w:rsidRDefault="00332E78" w:rsidP="00F56D1B">
            <w:pPr>
              <w:rPr>
                <w:sz w:val="18"/>
                <w:szCs w:val="18"/>
              </w:rPr>
            </w:pPr>
          </w:p>
          <w:p w:rsidR="00332E78" w:rsidRPr="00332E78" w:rsidRDefault="00332E78" w:rsidP="00332E78">
            <w:pPr>
              <w:pStyle w:val="Prrafodelista"/>
              <w:rPr>
                <w:sz w:val="18"/>
                <w:szCs w:val="18"/>
              </w:rPr>
            </w:pPr>
          </w:p>
          <w:p w:rsidR="00332E78" w:rsidRDefault="00332E78" w:rsidP="002D0BD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Presentación de exámenes </w:t>
            </w:r>
          </w:p>
          <w:p w:rsidR="00332E78" w:rsidRPr="00332E78" w:rsidRDefault="00332E78" w:rsidP="00332E78">
            <w:pPr>
              <w:pStyle w:val="Prrafodelista"/>
              <w:rPr>
                <w:sz w:val="18"/>
                <w:szCs w:val="18"/>
              </w:rPr>
            </w:pPr>
          </w:p>
          <w:p w:rsidR="00332E78" w:rsidRDefault="00F56D1B" w:rsidP="002D0BD4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Elaboración de</w:t>
            </w:r>
            <w:r w:rsidR="000B32A4">
              <w:rPr>
                <w:sz w:val="18"/>
                <w:szCs w:val="18"/>
              </w:rPr>
              <w:t xml:space="preserve"> paper </w:t>
            </w:r>
          </w:p>
          <w:p w:rsidR="00600656" w:rsidRPr="00600656" w:rsidRDefault="00600656" w:rsidP="00600656">
            <w:pPr>
              <w:pStyle w:val="Prrafodelista"/>
              <w:rPr>
                <w:sz w:val="18"/>
                <w:szCs w:val="18"/>
              </w:rPr>
            </w:pPr>
          </w:p>
          <w:p w:rsidR="00600656" w:rsidRDefault="00600656" w:rsidP="00F254B9">
            <w:pPr>
              <w:pStyle w:val="Prrafodelista"/>
              <w:spacing w:after="0" w:line="240" w:lineRule="auto"/>
              <w:ind w:left="360"/>
              <w:rPr>
                <w:sz w:val="18"/>
                <w:szCs w:val="18"/>
              </w:rPr>
            </w:pPr>
          </w:p>
          <w:p w:rsidR="00866EDE" w:rsidRDefault="00866EDE" w:rsidP="00866EDE">
            <w:pPr>
              <w:spacing w:line="200" w:lineRule="exact"/>
              <w:ind w:left="455" w:right="463"/>
              <w:rPr>
                <w:sz w:val="18"/>
                <w:szCs w:val="18"/>
              </w:rPr>
            </w:pPr>
          </w:p>
          <w:p w:rsidR="00866EDE" w:rsidRPr="00594E30" w:rsidRDefault="00866EDE" w:rsidP="00866EDE">
            <w:pPr>
              <w:pStyle w:val="Prrafodelista"/>
              <w:spacing w:after="0"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2624" w:type="dxa"/>
          </w:tcPr>
          <w:p w:rsidR="004C0788" w:rsidRPr="00881489" w:rsidRDefault="004C0788" w:rsidP="00040061">
            <w:pPr>
              <w:pStyle w:val="Prrafodelista"/>
              <w:ind w:left="0"/>
            </w:pPr>
          </w:p>
          <w:p w:rsidR="008C6B3A" w:rsidRDefault="008C6B3A" w:rsidP="00D95541">
            <w:pPr>
              <w:pStyle w:val="Prrafodelista"/>
              <w:numPr>
                <w:ilvl w:val="0"/>
                <w:numId w:val="8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 w:rsidRPr="00615834">
              <w:rPr>
                <w:sz w:val="18"/>
                <w:szCs w:val="18"/>
              </w:rPr>
              <w:t xml:space="preserve"> Leer la temática de</w:t>
            </w:r>
            <w:r w:rsidR="00615834">
              <w:rPr>
                <w:sz w:val="18"/>
                <w:szCs w:val="18"/>
              </w:rPr>
              <w:t xml:space="preserve"> la clase siguiente. Consultas en Libros e Internet.</w:t>
            </w:r>
          </w:p>
          <w:p w:rsidR="00615834" w:rsidRPr="00615834" w:rsidRDefault="00615834" w:rsidP="00615834">
            <w:pPr>
              <w:pStyle w:val="Prrafodelista"/>
              <w:spacing w:after="0" w:line="200" w:lineRule="exact"/>
              <w:ind w:left="175" w:right="463"/>
              <w:rPr>
                <w:sz w:val="18"/>
                <w:szCs w:val="18"/>
              </w:rPr>
            </w:pPr>
          </w:p>
          <w:p w:rsidR="009120A4" w:rsidRPr="00881489" w:rsidRDefault="009120A4" w:rsidP="009120A4">
            <w:pPr>
              <w:pStyle w:val="Prrafodelista"/>
              <w:rPr>
                <w:spacing w:val="-3"/>
                <w:sz w:val="18"/>
                <w:szCs w:val="18"/>
              </w:rPr>
            </w:pPr>
          </w:p>
          <w:p w:rsidR="00EF6689" w:rsidRPr="00F254B9" w:rsidRDefault="009120A4" w:rsidP="008C6B3A">
            <w:pPr>
              <w:pStyle w:val="Prrafodelista"/>
              <w:numPr>
                <w:ilvl w:val="0"/>
                <w:numId w:val="8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 w:rsidRPr="00881489">
              <w:rPr>
                <w:spacing w:val="-3"/>
                <w:sz w:val="18"/>
                <w:szCs w:val="18"/>
              </w:rPr>
              <w:t>Realización de trabajos individuales y grupales</w:t>
            </w:r>
            <w:r>
              <w:rPr>
                <w:spacing w:val="-3"/>
                <w:sz w:val="18"/>
                <w:szCs w:val="18"/>
              </w:rPr>
              <w:t>.</w:t>
            </w:r>
          </w:p>
          <w:p w:rsidR="00F254B9" w:rsidRDefault="00F254B9" w:rsidP="00F254B9">
            <w:pPr>
              <w:pStyle w:val="Prrafodelista"/>
              <w:rPr>
                <w:sz w:val="18"/>
                <w:szCs w:val="18"/>
              </w:rPr>
            </w:pPr>
          </w:p>
          <w:p w:rsidR="00881489" w:rsidRPr="00F254B9" w:rsidRDefault="00881489" w:rsidP="00F254B9">
            <w:pPr>
              <w:pStyle w:val="Prrafodelista"/>
              <w:rPr>
                <w:sz w:val="18"/>
                <w:szCs w:val="18"/>
              </w:rPr>
            </w:pPr>
          </w:p>
          <w:p w:rsidR="00F254B9" w:rsidRPr="00EF6689" w:rsidRDefault="00881489" w:rsidP="008C6B3A">
            <w:pPr>
              <w:pStyle w:val="Prrafodelista"/>
              <w:numPr>
                <w:ilvl w:val="0"/>
                <w:numId w:val="8"/>
              </w:numPr>
              <w:spacing w:after="0" w:line="200" w:lineRule="exact"/>
              <w:ind w:left="175" w:right="463" w:hanging="1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Revisión de la </w:t>
            </w:r>
            <w:r w:rsidR="00F254B9">
              <w:rPr>
                <w:sz w:val="18"/>
                <w:szCs w:val="18"/>
              </w:rPr>
              <w:t xml:space="preserve">bibliografía complementaria según la </w:t>
            </w:r>
            <w:r w:rsidR="00460B73">
              <w:rPr>
                <w:sz w:val="18"/>
                <w:szCs w:val="18"/>
              </w:rPr>
              <w:t>temática</w:t>
            </w:r>
            <w:r w:rsidR="00F254B9">
              <w:rPr>
                <w:sz w:val="18"/>
                <w:szCs w:val="18"/>
              </w:rPr>
              <w:t>.</w:t>
            </w:r>
          </w:p>
          <w:p w:rsidR="00EF6689" w:rsidRPr="00EF6689" w:rsidRDefault="00EF6689" w:rsidP="00EF6689">
            <w:pPr>
              <w:pStyle w:val="Prrafodelista"/>
              <w:rPr>
                <w:spacing w:val="-3"/>
                <w:sz w:val="18"/>
                <w:szCs w:val="18"/>
              </w:rPr>
            </w:pPr>
          </w:p>
          <w:p w:rsidR="008C6B3A" w:rsidRPr="00866EDE" w:rsidRDefault="002116CE" w:rsidP="00EF6689">
            <w:pPr>
              <w:pStyle w:val="Prrafodelista"/>
              <w:spacing w:after="0" w:line="200" w:lineRule="exact"/>
              <w:ind w:left="175" w:right="46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 xml:space="preserve"> </w:t>
            </w:r>
          </w:p>
          <w:p w:rsidR="00600656" w:rsidRDefault="00600656" w:rsidP="00600656">
            <w:pPr>
              <w:pStyle w:val="Prrafodelista"/>
              <w:ind w:left="0"/>
            </w:pPr>
          </w:p>
        </w:tc>
      </w:tr>
    </w:tbl>
    <w:p w:rsidR="0016110F" w:rsidRPr="007C4503" w:rsidRDefault="0016110F" w:rsidP="007C4503">
      <w:pPr>
        <w:tabs>
          <w:tab w:val="left" w:pos="6508"/>
        </w:tabs>
        <w:rPr>
          <w:b/>
          <w:sz w:val="28"/>
          <w:szCs w:val="28"/>
        </w:rPr>
      </w:pPr>
    </w:p>
    <w:p w:rsidR="00E75384" w:rsidRPr="00E75384" w:rsidRDefault="00A835FB" w:rsidP="00327CE3">
      <w:pPr>
        <w:pStyle w:val="Prrafodelista"/>
        <w:numPr>
          <w:ilvl w:val="0"/>
          <w:numId w:val="21"/>
        </w:numPr>
        <w:tabs>
          <w:tab w:val="left" w:pos="6508"/>
        </w:tabs>
        <w:spacing w:before="40"/>
        <w:jc w:val="both"/>
        <w:rPr>
          <w:rFonts w:ascii="Times New Roman" w:eastAsia="Times" w:hAnsi="Times New Roman" w:cs="Times New Roman"/>
          <w:szCs w:val="24"/>
        </w:rPr>
      </w:pPr>
      <w:r w:rsidRPr="00E75384">
        <w:rPr>
          <w:rFonts w:ascii="Times New Roman" w:hAnsi="Times New Roman" w:cs="Times New Roman"/>
          <w:b/>
          <w:sz w:val="28"/>
          <w:szCs w:val="28"/>
        </w:rPr>
        <w:t xml:space="preserve">EVALUACIÓN </w:t>
      </w:r>
    </w:p>
    <w:p w:rsidR="004877F7" w:rsidRPr="00E75384" w:rsidRDefault="00E75384" w:rsidP="00E75384">
      <w:pPr>
        <w:tabs>
          <w:tab w:val="left" w:pos="6508"/>
        </w:tabs>
        <w:spacing w:before="40"/>
        <w:ind w:left="360"/>
        <w:jc w:val="both"/>
        <w:rPr>
          <w:rFonts w:ascii="Times New Roman" w:eastAsia="Times" w:hAnsi="Times New Roman" w:cs="Times New Roman"/>
          <w:szCs w:val="24"/>
        </w:rPr>
      </w:pPr>
      <w:r>
        <w:rPr>
          <w:rFonts w:ascii="Times New Roman" w:eastAsia="Times" w:hAnsi="Times New Roman" w:cs="Times New Roman"/>
          <w:szCs w:val="24"/>
        </w:rPr>
        <w:t xml:space="preserve">Se avaluará un total equivalente al 100%, dividido en tres fases, así: </w:t>
      </w:r>
    </w:p>
    <w:p w:rsidR="004877F7" w:rsidRPr="001E168D" w:rsidRDefault="00F717B5" w:rsidP="00F717B5">
      <w:pPr>
        <w:pStyle w:val="Prrafodelista"/>
        <w:tabs>
          <w:tab w:val="left" w:pos="396"/>
          <w:tab w:val="left" w:pos="1388"/>
        </w:tabs>
        <w:spacing w:before="40" w:line="240" w:lineRule="auto"/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F717B5">
        <w:rPr>
          <w:rFonts w:ascii="Times New Roman" w:hAnsi="Times New Roman" w:cs="Times New Roman"/>
          <w:sz w:val="24"/>
          <w:szCs w:val="24"/>
        </w:rPr>
        <w:t>1.</w:t>
      </w:r>
      <w:r w:rsidR="001E168D" w:rsidRPr="001E168D">
        <w:rPr>
          <w:rFonts w:ascii="Times New Roman" w:hAnsi="Times New Roman" w:cs="Times New Roman"/>
          <w:sz w:val="24"/>
          <w:szCs w:val="24"/>
        </w:rPr>
        <w:t>P</w:t>
      </w:r>
      <w:r w:rsidR="004877F7" w:rsidRPr="001E168D">
        <w:rPr>
          <w:rFonts w:ascii="Times New Roman" w:hAnsi="Times New Roman" w:cs="Times New Roman"/>
          <w:sz w:val="24"/>
          <w:szCs w:val="24"/>
        </w:rPr>
        <w:t xml:space="preserve">rimera </w:t>
      </w:r>
      <w:r w:rsidR="001E168D" w:rsidRPr="001E168D">
        <w:rPr>
          <w:rFonts w:ascii="Times New Roman" w:hAnsi="Times New Roman" w:cs="Times New Roman"/>
          <w:sz w:val="24"/>
          <w:szCs w:val="24"/>
        </w:rPr>
        <w:t xml:space="preserve">prueba parcial </w:t>
      </w:r>
      <w:r w:rsidR="001E168D">
        <w:rPr>
          <w:rFonts w:ascii="Times New Roman" w:hAnsi="Times New Roman" w:cs="Times New Roman"/>
          <w:sz w:val="24"/>
          <w:szCs w:val="24"/>
        </w:rPr>
        <w:t xml:space="preserve">= </w:t>
      </w:r>
      <w:r w:rsidR="001E168D" w:rsidRPr="001E168D">
        <w:rPr>
          <w:rFonts w:ascii="Times New Roman" w:hAnsi="Times New Roman" w:cs="Times New Roman"/>
          <w:sz w:val="24"/>
          <w:szCs w:val="24"/>
        </w:rPr>
        <w:t>30</w:t>
      </w:r>
      <w:r w:rsidR="004877F7" w:rsidRPr="001E168D">
        <w:rPr>
          <w:rFonts w:ascii="Times New Roman" w:hAnsi="Times New Roman" w:cs="Times New Roman"/>
          <w:sz w:val="24"/>
          <w:szCs w:val="24"/>
        </w:rPr>
        <w:t>%</w:t>
      </w:r>
    </w:p>
    <w:p w:rsidR="00F717B5" w:rsidRPr="001E168D" w:rsidRDefault="00F717B5" w:rsidP="00F717B5">
      <w:pPr>
        <w:pStyle w:val="Prrafodelista"/>
        <w:tabs>
          <w:tab w:val="left" w:pos="396"/>
          <w:tab w:val="left" w:pos="1388"/>
        </w:tabs>
        <w:spacing w:before="40" w:line="240" w:lineRule="auto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:rsidR="004877F7" w:rsidRPr="001E168D" w:rsidRDefault="00F717B5" w:rsidP="00F717B5">
      <w:pPr>
        <w:pStyle w:val="Prrafodelista"/>
        <w:tabs>
          <w:tab w:val="left" w:pos="396"/>
          <w:tab w:val="left" w:pos="1388"/>
        </w:tabs>
        <w:spacing w:before="40" w:after="24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168D">
        <w:rPr>
          <w:rFonts w:ascii="Times New Roman" w:hAnsi="Times New Roman" w:cs="Times New Roman"/>
          <w:b/>
          <w:sz w:val="24"/>
          <w:szCs w:val="24"/>
        </w:rPr>
        <w:t>2</w:t>
      </w:r>
      <w:r w:rsidRPr="001E168D">
        <w:rPr>
          <w:rFonts w:ascii="Times New Roman" w:hAnsi="Times New Roman" w:cs="Times New Roman"/>
          <w:sz w:val="24"/>
          <w:szCs w:val="24"/>
        </w:rPr>
        <w:t>.</w:t>
      </w:r>
      <w:r w:rsidR="004877F7" w:rsidRPr="001E168D">
        <w:rPr>
          <w:rFonts w:ascii="Times New Roman" w:hAnsi="Times New Roman" w:cs="Times New Roman"/>
          <w:sz w:val="24"/>
          <w:szCs w:val="24"/>
        </w:rPr>
        <w:t xml:space="preserve"> </w:t>
      </w:r>
      <w:r w:rsidR="001E168D" w:rsidRPr="001E168D">
        <w:rPr>
          <w:rFonts w:ascii="Times New Roman" w:hAnsi="Times New Roman" w:cs="Times New Roman"/>
          <w:sz w:val="24"/>
          <w:szCs w:val="24"/>
        </w:rPr>
        <w:t>Segunda Prueba</w:t>
      </w:r>
      <w:r w:rsidR="004877F7" w:rsidRPr="001E168D">
        <w:rPr>
          <w:rFonts w:ascii="Times New Roman" w:hAnsi="Times New Roman" w:cs="Times New Roman"/>
          <w:sz w:val="24"/>
          <w:szCs w:val="24"/>
        </w:rPr>
        <w:t xml:space="preserve"> parcial </w:t>
      </w:r>
      <w:r w:rsidR="001E168D">
        <w:rPr>
          <w:rFonts w:ascii="Times New Roman" w:hAnsi="Times New Roman" w:cs="Times New Roman"/>
          <w:sz w:val="24"/>
          <w:szCs w:val="24"/>
        </w:rPr>
        <w:t xml:space="preserve">= </w:t>
      </w:r>
      <w:r w:rsidR="004877F7" w:rsidRPr="001E168D">
        <w:rPr>
          <w:rFonts w:ascii="Times New Roman" w:hAnsi="Times New Roman" w:cs="Times New Roman"/>
          <w:sz w:val="24"/>
          <w:szCs w:val="24"/>
        </w:rPr>
        <w:t>30%.</w:t>
      </w:r>
    </w:p>
    <w:p w:rsidR="00F717B5" w:rsidRPr="001E168D" w:rsidRDefault="00F717B5" w:rsidP="00F717B5">
      <w:pPr>
        <w:pStyle w:val="Prrafodelista"/>
        <w:tabs>
          <w:tab w:val="left" w:pos="396"/>
          <w:tab w:val="left" w:pos="1388"/>
        </w:tabs>
        <w:spacing w:before="40" w:after="240" w:line="240" w:lineRule="auto"/>
        <w:ind w:left="21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17B5" w:rsidRPr="001E168D" w:rsidRDefault="00F717B5" w:rsidP="007A6180">
      <w:pPr>
        <w:pStyle w:val="Prrafodelista"/>
        <w:tabs>
          <w:tab w:val="left" w:pos="6508"/>
        </w:tabs>
        <w:ind w:left="2160"/>
        <w:jc w:val="both"/>
        <w:rPr>
          <w:rFonts w:ascii="Times New Roman" w:hAnsi="Times New Roman" w:cs="Times New Roman"/>
          <w:b/>
        </w:rPr>
      </w:pPr>
      <w:r w:rsidRPr="001E168D">
        <w:rPr>
          <w:rFonts w:ascii="Times New Roman" w:hAnsi="Times New Roman" w:cs="Times New Roman"/>
          <w:b/>
          <w:sz w:val="24"/>
          <w:szCs w:val="24"/>
        </w:rPr>
        <w:t>3</w:t>
      </w:r>
      <w:r w:rsidRPr="001E168D">
        <w:rPr>
          <w:rFonts w:ascii="Times New Roman" w:hAnsi="Times New Roman" w:cs="Times New Roman"/>
          <w:sz w:val="24"/>
          <w:szCs w:val="24"/>
        </w:rPr>
        <w:t>.</w:t>
      </w:r>
      <w:r w:rsidR="004877F7" w:rsidRPr="001E168D">
        <w:rPr>
          <w:rFonts w:ascii="Times New Roman" w:hAnsi="Times New Roman" w:cs="Times New Roman"/>
          <w:sz w:val="24"/>
          <w:szCs w:val="24"/>
        </w:rPr>
        <w:t xml:space="preserve"> </w:t>
      </w:r>
      <w:r w:rsidR="001E168D" w:rsidRPr="001E168D">
        <w:rPr>
          <w:rFonts w:ascii="Times New Roman" w:hAnsi="Times New Roman" w:cs="Times New Roman"/>
          <w:sz w:val="23"/>
          <w:szCs w:val="23"/>
        </w:rPr>
        <w:t>Examen</w:t>
      </w:r>
      <w:r w:rsidR="004877F7" w:rsidRPr="001E168D">
        <w:rPr>
          <w:rFonts w:ascii="Times New Roman" w:hAnsi="Times New Roman" w:cs="Times New Roman"/>
          <w:sz w:val="23"/>
          <w:szCs w:val="23"/>
        </w:rPr>
        <w:t xml:space="preserve"> final </w:t>
      </w:r>
      <w:r w:rsidR="001E168D" w:rsidRPr="001E168D">
        <w:rPr>
          <w:rFonts w:ascii="Times New Roman" w:hAnsi="Times New Roman" w:cs="Times New Roman"/>
          <w:sz w:val="23"/>
          <w:szCs w:val="23"/>
        </w:rPr>
        <w:t xml:space="preserve">= </w:t>
      </w:r>
      <w:r w:rsidR="004877F7" w:rsidRPr="001E168D">
        <w:rPr>
          <w:rFonts w:ascii="Times New Roman" w:hAnsi="Times New Roman" w:cs="Times New Roman"/>
          <w:sz w:val="23"/>
          <w:szCs w:val="23"/>
        </w:rPr>
        <w:t>40%</w:t>
      </w:r>
      <w:r w:rsidR="004877F7" w:rsidRPr="001E168D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4050A4" w:rsidRDefault="004050A4" w:rsidP="00045087">
      <w:pPr>
        <w:tabs>
          <w:tab w:val="left" w:pos="6508"/>
        </w:tabs>
        <w:rPr>
          <w:b/>
        </w:rPr>
      </w:pPr>
    </w:p>
    <w:p w:rsidR="004050A4" w:rsidRDefault="004050A4" w:rsidP="00045087">
      <w:pPr>
        <w:tabs>
          <w:tab w:val="left" w:pos="6508"/>
        </w:tabs>
        <w:rPr>
          <w:b/>
        </w:rPr>
      </w:pPr>
    </w:p>
    <w:p w:rsidR="004C0788" w:rsidRPr="00A46D42" w:rsidRDefault="004C0788" w:rsidP="00045087">
      <w:pPr>
        <w:tabs>
          <w:tab w:val="left" w:pos="6508"/>
        </w:tabs>
        <w:rPr>
          <w:b/>
        </w:rPr>
      </w:pPr>
      <w:r w:rsidRPr="00A46D42">
        <w:rPr>
          <w:b/>
        </w:rPr>
        <w:t xml:space="preserve">VIII.  </w:t>
      </w:r>
      <w:r w:rsidRPr="00DC60EC">
        <w:rPr>
          <w:b/>
        </w:rPr>
        <w:t>CRONOGRAMA</w:t>
      </w:r>
      <w:r w:rsidR="00A46D42" w:rsidRPr="00A46D42">
        <w:rPr>
          <w:b/>
        </w:rPr>
        <w:t xml:space="preserve"> </w:t>
      </w:r>
    </w:p>
    <w:p w:rsidR="000914EA" w:rsidRDefault="004C0788" w:rsidP="00237B70">
      <w:pPr>
        <w:pStyle w:val="Sinespaciado"/>
      </w:pPr>
      <w:r>
        <w:tab/>
      </w:r>
    </w:p>
    <w:tbl>
      <w:tblPr>
        <w:tblStyle w:val="Tablaconcuadrcula"/>
        <w:tblpPr w:leftFromText="141" w:rightFromText="141" w:vertAnchor="text" w:horzAnchor="page" w:tblpX="3823" w:tblpY="54"/>
        <w:tblW w:w="3605" w:type="pct"/>
        <w:tblLayout w:type="fixed"/>
        <w:tblLook w:val="04A0" w:firstRow="1" w:lastRow="0" w:firstColumn="1" w:lastColumn="0" w:noHBand="0" w:noVBand="1"/>
      </w:tblPr>
      <w:tblGrid>
        <w:gridCol w:w="2944"/>
        <w:gridCol w:w="1482"/>
        <w:gridCol w:w="1194"/>
        <w:gridCol w:w="1452"/>
        <w:gridCol w:w="1149"/>
        <w:gridCol w:w="1149"/>
      </w:tblGrid>
      <w:tr w:rsidR="007A6180" w:rsidRPr="000914EA" w:rsidTr="007A6180">
        <w:trPr>
          <w:trHeight w:val="598"/>
        </w:trPr>
        <w:tc>
          <w:tcPr>
            <w:tcW w:w="1571" w:type="pct"/>
            <w:vMerge w:val="restart"/>
            <w:tcBorders>
              <w:tr2bl w:val="single" w:sz="4" w:space="0" w:color="auto"/>
            </w:tcBorders>
          </w:tcPr>
          <w:p w:rsidR="007A6180" w:rsidRPr="001B3B79" w:rsidRDefault="007A6180" w:rsidP="00AC7200">
            <w:pPr>
              <w:tabs>
                <w:tab w:val="left" w:pos="3348"/>
              </w:tabs>
              <w:rPr>
                <w:b/>
              </w:rPr>
            </w:pPr>
            <w:r w:rsidRPr="001B3B79">
              <w:rPr>
                <w:b/>
              </w:rPr>
              <w:t xml:space="preserve">Mes </w:t>
            </w:r>
          </w:p>
          <w:p w:rsidR="007A6180" w:rsidRPr="001B3B79" w:rsidRDefault="007A6180" w:rsidP="00AC7200">
            <w:pPr>
              <w:tabs>
                <w:tab w:val="left" w:pos="3348"/>
              </w:tabs>
              <w:rPr>
                <w:b/>
              </w:rPr>
            </w:pPr>
            <w:r w:rsidRPr="001B3B79">
              <w:rPr>
                <w:b/>
              </w:rPr>
              <w:t xml:space="preserve">                                       </w:t>
            </w:r>
          </w:p>
          <w:p w:rsidR="007A6180" w:rsidRPr="000914EA" w:rsidRDefault="007A6180" w:rsidP="00AC7200">
            <w:pPr>
              <w:tabs>
                <w:tab w:val="left" w:pos="3348"/>
              </w:tabs>
              <w:rPr>
                <w:b/>
                <w:highlight w:val="yellow"/>
              </w:rPr>
            </w:pPr>
            <w:r w:rsidRPr="001B3B79">
              <w:rPr>
                <w:b/>
              </w:rPr>
              <w:t xml:space="preserve">                     Actividad </w:t>
            </w:r>
          </w:p>
        </w:tc>
        <w:tc>
          <w:tcPr>
            <w:tcW w:w="791" w:type="pct"/>
          </w:tcPr>
          <w:p w:rsidR="007A6180" w:rsidRPr="001B3B79" w:rsidRDefault="007A6180" w:rsidP="00AC7200">
            <w:pPr>
              <w:tabs>
                <w:tab w:val="left" w:pos="3348"/>
              </w:tabs>
              <w:rPr>
                <w:b/>
              </w:rPr>
            </w:pPr>
            <w:r>
              <w:rPr>
                <w:b/>
              </w:rPr>
              <w:t>Abril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7A6180" w:rsidRPr="00FD6F1D" w:rsidRDefault="007A6180" w:rsidP="007A6180">
            <w:pPr>
              <w:rPr>
                <w:b/>
              </w:rPr>
            </w:pPr>
            <w:r>
              <w:rPr>
                <w:b/>
              </w:rPr>
              <w:t>Mayo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:rsidR="007A6180" w:rsidRPr="007A6180" w:rsidRDefault="007A6180" w:rsidP="00AC7200">
            <w:pPr>
              <w:rPr>
                <w:b/>
              </w:rPr>
            </w:pPr>
            <w:r w:rsidRPr="007A6180">
              <w:rPr>
                <w:b/>
              </w:rPr>
              <w:t xml:space="preserve">Junio </w:t>
            </w:r>
          </w:p>
        </w:tc>
        <w:tc>
          <w:tcPr>
            <w:tcW w:w="613" w:type="pct"/>
          </w:tcPr>
          <w:p w:rsidR="007A6180" w:rsidRPr="007A6180" w:rsidRDefault="007A6180" w:rsidP="00AC7200">
            <w:pPr>
              <w:rPr>
                <w:b/>
              </w:rPr>
            </w:pPr>
            <w:r>
              <w:rPr>
                <w:b/>
              </w:rPr>
              <w:t xml:space="preserve">Julio </w:t>
            </w:r>
          </w:p>
        </w:tc>
        <w:tc>
          <w:tcPr>
            <w:tcW w:w="613" w:type="pct"/>
            <w:shd w:val="clear" w:color="auto" w:fill="auto"/>
          </w:tcPr>
          <w:p w:rsidR="007A6180" w:rsidRPr="007A6180" w:rsidRDefault="007A6180" w:rsidP="00AC7200">
            <w:pPr>
              <w:rPr>
                <w:b/>
              </w:rPr>
            </w:pPr>
            <w:r>
              <w:rPr>
                <w:b/>
              </w:rPr>
              <w:t>Agosto</w:t>
            </w:r>
            <w:r w:rsidRPr="007A6180">
              <w:rPr>
                <w:b/>
              </w:rPr>
              <w:t xml:space="preserve"> </w:t>
            </w:r>
          </w:p>
        </w:tc>
      </w:tr>
      <w:tr w:rsidR="007A6180" w:rsidRPr="000914EA" w:rsidTr="007A6180">
        <w:trPr>
          <w:trHeight w:val="206"/>
        </w:trPr>
        <w:tc>
          <w:tcPr>
            <w:tcW w:w="1571" w:type="pct"/>
            <w:vMerge/>
          </w:tcPr>
          <w:p w:rsidR="007A6180" w:rsidRPr="000914EA" w:rsidRDefault="007A6180" w:rsidP="00AC7200">
            <w:pPr>
              <w:tabs>
                <w:tab w:val="left" w:pos="3348"/>
              </w:tabs>
              <w:rPr>
                <w:b/>
                <w:highlight w:val="yellow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:rsidR="007A6180" w:rsidRPr="001B3B79" w:rsidRDefault="007A6180" w:rsidP="00AC7200">
            <w:pPr>
              <w:tabs>
                <w:tab w:val="left" w:pos="3348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7A6180" w:rsidRPr="000914EA" w:rsidRDefault="007A6180" w:rsidP="00AC7200"/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:rsidR="007A6180" w:rsidRPr="000914EA" w:rsidRDefault="007A6180" w:rsidP="00AC7200"/>
        </w:tc>
        <w:tc>
          <w:tcPr>
            <w:tcW w:w="613" w:type="pct"/>
          </w:tcPr>
          <w:p w:rsidR="007A6180" w:rsidRPr="000914EA" w:rsidRDefault="007A6180" w:rsidP="00AC7200"/>
        </w:tc>
        <w:tc>
          <w:tcPr>
            <w:tcW w:w="613" w:type="pct"/>
            <w:shd w:val="clear" w:color="auto" w:fill="auto"/>
          </w:tcPr>
          <w:p w:rsidR="007A6180" w:rsidRPr="000914EA" w:rsidRDefault="007A6180" w:rsidP="00AC7200"/>
        </w:tc>
      </w:tr>
      <w:tr w:rsidR="007A6180" w:rsidRPr="000914EA" w:rsidTr="007A6180">
        <w:tc>
          <w:tcPr>
            <w:tcW w:w="1571" w:type="pct"/>
          </w:tcPr>
          <w:p w:rsidR="007A6180" w:rsidRPr="000914EA" w:rsidRDefault="007A6180" w:rsidP="0016110F">
            <w:pPr>
              <w:pStyle w:val="Default"/>
              <w:jc w:val="both"/>
              <w:rPr>
                <w:sz w:val="20"/>
                <w:szCs w:val="20"/>
                <w:highlight w:val="yellow"/>
              </w:rPr>
            </w:pPr>
            <w:r w:rsidRPr="006F5513">
              <w:rPr>
                <w:rFonts w:ascii="Times New Roman" w:hAnsi="Times New Roman" w:cs="Times New Roman"/>
                <w:b/>
                <w:sz w:val="22"/>
                <w:szCs w:val="22"/>
              </w:rPr>
              <w:t>UNIDAD</w:t>
            </w:r>
            <w:r w:rsidRPr="006F5513">
              <w:rPr>
                <w:rFonts w:ascii="Times New Roman" w:hAnsi="Times New Roman" w:cs="Times New Roman"/>
                <w:b/>
                <w:spacing w:val="-8"/>
                <w:sz w:val="22"/>
                <w:szCs w:val="22"/>
              </w:rPr>
              <w:t xml:space="preserve"> </w:t>
            </w:r>
            <w:r w:rsidRPr="006F5513">
              <w:rPr>
                <w:rFonts w:ascii="Times New Roman" w:hAnsi="Times New Roman" w:cs="Times New Roman"/>
                <w:b/>
                <w:spacing w:val="1"/>
                <w:sz w:val="22"/>
                <w:szCs w:val="22"/>
              </w:rPr>
              <w:t>0</w:t>
            </w:r>
            <w:r w:rsidRPr="006F5513">
              <w:rPr>
                <w:rFonts w:ascii="Times New Roman" w:hAnsi="Times New Roman" w:cs="Times New Roman"/>
                <w:b/>
                <w:spacing w:val="2"/>
                <w:sz w:val="22"/>
                <w:szCs w:val="22"/>
              </w:rPr>
              <w:t>1</w:t>
            </w:r>
            <w:r w:rsidRPr="006F5513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Pr="006F551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1" w:type="pct"/>
            <w:shd w:val="clear" w:color="auto" w:fill="5B9BD5" w:themeFill="accent1"/>
          </w:tcPr>
          <w:p w:rsidR="007A6180" w:rsidRPr="000914EA" w:rsidRDefault="007A6180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:rsidR="007A6180" w:rsidRPr="000914EA" w:rsidRDefault="007A6180" w:rsidP="00AC7200"/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:rsidR="007A6180" w:rsidRPr="000914EA" w:rsidRDefault="007A6180" w:rsidP="00AC7200"/>
        </w:tc>
        <w:tc>
          <w:tcPr>
            <w:tcW w:w="613" w:type="pct"/>
          </w:tcPr>
          <w:p w:rsidR="007A6180" w:rsidRPr="000914EA" w:rsidRDefault="007A6180" w:rsidP="00AC7200"/>
        </w:tc>
        <w:tc>
          <w:tcPr>
            <w:tcW w:w="613" w:type="pct"/>
            <w:shd w:val="clear" w:color="auto" w:fill="auto"/>
          </w:tcPr>
          <w:p w:rsidR="007A6180" w:rsidRPr="000914EA" w:rsidRDefault="007A6180" w:rsidP="00AC7200"/>
        </w:tc>
      </w:tr>
      <w:tr w:rsidR="007A6180" w:rsidRPr="000914EA" w:rsidTr="007A6180">
        <w:tc>
          <w:tcPr>
            <w:tcW w:w="1571" w:type="pct"/>
          </w:tcPr>
          <w:p w:rsidR="007A6180" w:rsidRPr="000914EA" w:rsidRDefault="007A6180" w:rsidP="0016110F">
            <w:pPr>
              <w:spacing w:before="19" w:line="260" w:lineRule="exact"/>
              <w:rPr>
                <w:sz w:val="20"/>
                <w:szCs w:val="20"/>
                <w:highlight w:val="yellow"/>
              </w:rPr>
            </w:pPr>
            <w:r w:rsidRPr="00E10E31">
              <w:rPr>
                <w:b/>
              </w:rPr>
              <w:t>UNIDAD</w:t>
            </w:r>
            <w:r w:rsidRPr="00E10E31">
              <w:rPr>
                <w:b/>
                <w:spacing w:val="-8"/>
              </w:rPr>
              <w:t xml:space="preserve"> </w:t>
            </w:r>
            <w:r w:rsidRPr="00E10E31">
              <w:rPr>
                <w:b/>
                <w:spacing w:val="1"/>
              </w:rPr>
              <w:t>02</w:t>
            </w:r>
            <w:r w:rsidRPr="00E10E31">
              <w:rPr>
                <w:b/>
              </w:rPr>
              <w:t xml:space="preserve">: </w:t>
            </w:r>
            <w:r w:rsidRPr="006C28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C3A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91" w:type="pct"/>
          </w:tcPr>
          <w:p w:rsidR="007A6180" w:rsidRPr="000914EA" w:rsidRDefault="007A6180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5B9BD5" w:themeFill="accent1"/>
          </w:tcPr>
          <w:p w:rsidR="007A6180" w:rsidRPr="000914EA" w:rsidRDefault="007A6180" w:rsidP="00AC7200"/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A6180" w:rsidRPr="000914EA" w:rsidRDefault="007A6180" w:rsidP="00AC7200"/>
        </w:tc>
        <w:tc>
          <w:tcPr>
            <w:tcW w:w="613" w:type="pct"/>
          </w:tcPr>
          <w:p w:rsidR="007A6180" w:rsidRPr="000914EA" w:rsidRDefault="007A6180" w:rsidP="00AC7200"/>
        </w:tc>
        <w:tc>
          <w:tcPr>
            <w:tcW w:w="613" w:type="pct"/>
            <w:shd w:val="clear" w:color="auto" w:fill="auto"/>
          </w:tcPr>
          <w:p w:rsidR="007A6180" w:rsidRPr="000914EA" w:rsidRDefault="007A6180" w:rsidP="00AC7200"/>
        </w:tc>
      </w:tr>
      <w:tr w:rsidR="007A6180" w:rsidRPr="000914EA" w:rsidTr="004050A4">
        <w:trPr>
          <w:trHeight w:val="555"/>
        </w:trPr>
        <w:tc>
          <w:tcPr>
            <w:tcW w:w="1571" w:type="pct"/>
          </w:tcPr>
          <w:p w:rsidR="007A6180" w:rsidRPr="00DC60EC" w:rsidRDefault="007A6180" w:rsidP="0016110F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290D90">
              <w:rPr>
                <w:b/>
              </w:rPr>
              <w:t>UNIDAD</w:t>
            </w:r>
            <w:r w:rsidRPr="00290D90">
              <w:rPr>
                <w:b/>
                <w:spacing w:val="-8"/>
              </w:rPr>
              <w:t xml:space="preserve"> </w:t>
            </w:r>
            <w:r w:rsidRPr="00290D90">
              <w:rPr>
                <w:b/>
                <w:spacing w:val="1"/>
              </w:rPr>
              <w:t>03</w:t>
            </w:r>
            <w:r w:rsidRPr="00290D90">
              <w:rPr>
                <w:b/>
              </w:rPr>
              <w:t xml:space="preserve">: </w:t>
            </w:r>
            <w:r w:rsidRPr="00A430F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91" w:type="pct"/>
          </w:tcPr>
          <w:p w:rsidR="007A6180" w:rsidRPr="000914EA" w:rsidRDefault="007A6180" w:rsidP="00AC7200">
            <w:pPr>
              <w:tabs>
                <w:tab w:val="left" w:pos="3348"/>
              </w:tabs>
              <w:rPr>
                <w:highlight w:val="yellow"/>
              </w:rPr>
            </w:pPr>
          </w:p>
        </w:tc>
        <w:tc>
          <w:tcPr>
            <w:tcW w:w="637" w:type="pct"/>
            <w:shd w:val="clear" w:color="auto" w:fill="auto"/>
          </w:tcPr>
          <w:p w:rsidR="007A6180" w:rsidRPr="000914EA" w:rsidRDefault="007A6180" w:rsidP="00AC7200"/>
        </w:tc>
        <w:tc>
          <w:tcPr>
            <w:tcW w:w="775" w:type="pct"/>
            <w:shd w:val="clear" w:color="auto" w:fill="5B9BD5" w:themeFill="accent1"/>
          </w:tcPr>
          <w:p w:rsidR="007A6180" w:rsidRPr="000914EA" w:rsidRDefault="007A6180" w:rsidP="00AC7200"/>
        </w:tc>
        <w:tc>
          <w:tcPr>
            <w:tcW w:w="613" w:type="pct"/>
            <w:shd w:val="clear" w:color="auto" w:fill="5B9BD5" w:themeFill="accent1"/>
          </w:tcPr>
          <w:p w:rsidR="007A6180" w:rsidRPr="004050A4" w:rsidRDefault="007A6180" w:rsidP="004050A4">
            <w:pPr>
              <w:rPr>
                <w:highlight w:val="blue"/>
              </w:rPr>
            </w:pPr>
          </w:p>
        </w:tc>
        <w:tc>
          <w:tcPr>
            <w:tcW w:w="613" w:type="pct"/>
            <w:shd w:val="clear" w:color="auto" w:fill="5B9BD5" w:themeFill="accent1"/>
          </w:tcPr>
          <w:p w:rsidR="007A6180" w:rsidRPr="004050A4" w:rsidRDefault="007A6180" w:rsidP="004050A4">
            <w:pPr>
              <w:rPr>
                <w:highlight w:val="blue"/>
              </w:rPr>
            </w:pPr>
          </w:p>
        </w:tc>
      </w:tr>
    </w:tbl>
    <w:p w:rsidR="004C0788" w:rsidRDefault="004C0788" w:rsidP="00237B70">
      <w:pPr>
        <w:pStyle w:val="Sinespaciado"/>
      </w:pPr>
    </w:p>
    <w:p w:rsidR="004C0788" w:rsidRDefault="00D8473A" w:rsidP="00D8473A">
      <w:pPr>
        <w:tabs>
          <w:tab w:val="left" w:pos="11115"/>
        </w:tabs>
      </w:pPr>
      <w:r>
        <w:tab/>
      </w:r>
    </w:p>
    <w:p w:rsidR="0016110F" w:rsidRDefault="0016110F" w:rsidP="004C0788"/>
    <w:p w:rsidR="0016110F" w:rsidRDefault="0016110F" w:rsidP="004C0788"/>
    <w:p w:rsidR="004050A4" w:rsidRDefault="004050A4" w:rsidP="004C0788"/>
    <w:p w:rsidR="004050A4" w:rsidRPr="004050A4" w:rsidRDefault="004050A4" w:rsidP="004050A4"/>
    <w:p w:rsidR="004050A4" w:rsidRDefault="004050A4" w:rsidP="004050A4">
      <w:pPr>
        <w:tabs>
          <w:tab w:val="left" w:pos="4845"/>
        </w:tabs>
      </w:pPr>
      <w:r>
        <w:tab/>
      </w:r>
    </w:p>
    <w:p w:rsidR="004C0788" w:rsidRPr="00E82498" w:rsidRDefault="004C0788" w:rsidP="004C0788">
      <w:r w:rsidRPr="004050A4">
        <w:br w:type="page"/>
      </w:r>
      <w:r w:rsidRPr="00C47901">
        <w:rPr>
          <w:sz w:val="28"/>
          <w:szCs w:val="28"/>
        </w:rPr>
        <w:t>X</w:t>
      </w:r>
      <w:r>
        <w:t xml:space="preserve">.   </w:t>
      </w:r>
      <w:r w:rsidRPr="00E43AEC">
        <w:rPr>
          <w:b/>
          <w:bCs/>
        </w:rPr>
        <w:t>ESTRATEGIAS PEDAGÓGICAS PARA EL DESARROLLO DEL CURSO</w:t>
      </w:r>
    </w:p>
    <w:p w:rsidR="00C81C85" w:rsidRDefault="00C81C85" w:rsidP="004C0788">
      <w:pPr>
        <w:pStyle w:val="Prrafodelista"/>
        <w:tabs>
          <w:tab w:val="left" w:pos="10267"/>
        </w:tabs>
        <w:ind w:left="1080"/>
        <w:jc w:val="both"/>
      </w:pPr>
    </w:p>
    <w:p w:rsidR="00C81C85" w:rsidRDefault="00C81C85" w:rsidP="004C0788">
      <w:pPr>
        <w:pStyle w:val="Prrafodelista"/>
        <w:tabs>
          <w:tab w:val="left" w:pos="10267"/>
        </w:tabs>
        <w:ind w:left="1080"/>
        <w:jc w:val="both"/>
      </w:pPr>
    </w:p>
    <w:p w:rsidR="004C0788" w:rsidRPr="00572D4B" w:rsidRDefault="004C0788" w:rsidP="004C0788">
      <w:pPr>
        <w:pStyle w:val="Prrafodelista"/>
        <w:tabs>
          <w:tab w:val="left" w:pos="10267"/>
        </w:tabs>
        <w:ind w:left="1080"/>
        <w:jc w:val="both"/>
        <w:rPr>
          <w:rFonts w:ascii="Times New Roman" w:hAnsi="Times New Roman" w:cs="Times New Roman"/>
        </w:rPr>
      </w:pPr>
    </w:p>
    <w:p w:rsidR="004C0788" w:rsidRDefault="00237B70" w:rsidP="004C0788">
      <w:pPr>
        <w:pStyle w:val="Prrafodelista"/>
        <w:tabs>
          <w:tab w:val="left" w:pos="10267"/>
        </w:tabs>
        <w:ind w:left="1080"/>
        <w:jc w:val="both"/>
        <w:rPr>
          <w:rFonts w:ascii="Times New Roman" w:hAnsi="Times New Roman" w:cs="Times New Roman"/>
          <w:b/>
          <w:bCs/>
        </w:rPr>
      </w:pPr>
      <w:r w:rsidRPr="00572D4B">
        <w:rPr>
          <w:rFonts w:ascii="Times New Roman" w:hAnsi="Times New Roman" w:cs="Times New Roman"/>
          <w:b/>
          <w:bCs/>
        </w:rPr>
        <w:t xml:space="preserve"> </w:t>
      </w:r>
      <w:r w:rsidR="004C0788" w:rsidRPr="00572D4B">
        <w:rPr>
          <w:rFonts w:ascii="Times New Roman" w:hAnsi="Times New Roman" w:cs="Times New Roman"/>
          <w:b/>
          <w:bCs/>
        </w:rPr>
        <w:t>OBSERVACIONES:</w:t>
      </w:r>
    </w:p>
    <w:p w:rsidR="00572D4B" w:rsidRPr="00572D4B" w:rsidRDefault="00572D4B" w:rsidP="004C0788">
      <w:pPr>
        <w:pStyle w:val="Prrafodelista"/>
        <w:tabs>
          <w:tab w:val="left" w:pos="10267"/>
        </w:tabs>
        <w:ind w:left="1080"/>
        <w:jc w:val="both"/>
        <w:rPr>
          <w:rFonts w:ascii="Times New Roman" w:hAnsi="Times New Roman" w:cs="Times New Roman"/>
          <w:b/>
          <w:bCs/>
        </w:rPr>
      </w:pPr>
    </w:p>
    <w:p w:rsidR="00A835FB" w:rsidRPr="00572D4B" w:rsidRDefault="00C81C85" w:rsidP="004C0788">
      <w:pPr>
        <w:pStyle w:val="Prrafodelista"/>
        <w:tabs>
          <w:tab w:val="left" w:pos="10267"/>
        </w:tabs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72D4B">
        <w:rPr>
          <w:rFonts w:ascii="Times New Roman" w:hAnsi="Times New Roman" w:cs="Times New Roman"/>
          <w:sz w:val="24"/>
          <w:szCs w:val="24"/>
        </w:rPr>
        <w:t xml:space="preserve"> </w:t>
      </w:r>
      <w:r w:rsidR="00572D4B" w:rsidRPr="00572D4B">
        <w:rPr>
          <w:rFonts w:ascii="Times New Roman" w:hAnsi="Times New Roman" w:cs="Times New Roman"/>
          <w:sz w:val="24"/>
          <w:szCs w:val="24"/>
        </w:rPr>
        <w:t xml:space="preserve">Obligaciones de los estudiantes: </w:t>
      </w:r>
    </w:p>
    <w:p w:rsidR="004C0788" w:rsidRPr="00572D4B" w:rsidRDefault="004C0788" w:rsidP="004C0788">
      <w:pPr>
        <w:pStyle w:val="Prrafodelista"/>
        <w:tabs>
          <w:tab w:val="left" w:pos="10267"/>
        </w:tabs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72D4B">
        <w:rPr>
          <w:rFonts w:ascii="Times New Roman" w:hAnsi="Times New Roman" w:cs="Times New Roman"/>
          <w:sz w:val="24"/>
          <w:szCs w:val="24"/>
        </w:rPr>
        <w:t>·   Asistir puntualmente al curso.</w:t>
      </w:r>
    </w:p>
    <w:p w:rsidR="004C0788" w:rsidRPr="00572D4B" w:rsidRDefault="004C0788" w:rsidP="004C0788">
      <w:pPr>
        <w:pStyle w:val="Prrafodelista"/>
        <w:tabs>
          <w:tab w:val="left" w:pos="10267"/>
        </w:tabs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72D4B">
        <w:rPr>
          <w:rFonts w:ascii="Times New Roman" w:hAnsi="Times New Roman" w:cs="Times New Roman"/>
          <w:sz w:val="24"/>
          <w:szCs w:val="24"/>
        </w:rPr>
        <w:t>·   Firmar la respectiva hoja de asistencia al i</w:t>
      </w:r>
      <w:r w:rsidR="009A51B8" w:rsidRPr="00572D4B">
        <w:rPr>
          <w:rFonts w:ascii="Times New Roman" w:hAnsi="Times New Roman" w:cs="Times New Roman"/>
          <w:sz w:val="24"/>
          <w:szCs w:val="24"/>
        </w:rPr>
        <w:t>nicio de cada sesión de trabajo o responder al llamado de lista</w:t>
      </w:r>
    </w:p>
    <w:p w:rsidR="004C0788" w:rsidRPr="00572D4B" w:rsidRDefault="004C0788" w:rsidP="004C0788">
      <w:pPr>
        <w:pStyle w:val="Prrafodelista"/>
        <w:tabs>
          <w:tab w:val="left" w:pos="10267"/>
        </w:tabs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72D4B">
        <w:rPr>
          <w:rFonts w:ascii="Times New Roman" w:hAnsi="Times New Roman" w:cs="Times New Roman"/>
          <w:sz w:val="24"/>
          <w:szCs w:val="24"/>
        </w:rPr>
        <w:t>·   El monitor debe diligenciar con puntualidad el formato de desarrollo de las clases</w:t>
      </w:r>
    </w:p>
    <w:p w:rsidR="004C0788" w:rsidRPr="00572D4B" w:rsidRDefault="004C0788" w:rsidP="004C0788">
      <w:pPr>
        <w:pStyle w:val="Prrafodelista"/>
        <w:tabs>
          <w:tab w:val="left" w:pos="10267"/>
        </w:tabs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72D4B">
        <w:rPr>
          <w:rFonts w:ascii="Times New Roman" w:hAnsi="Times New Roman" w:cs="Times New Roman"/>
          <w:sz w:val="24"/>
          <w:szCs w:val="24"/>
        </w:rPr>
        <w:t>·   Notificar por escrito cualquier ausencia, según está reglamentado.</w:t>
      </w:r>
    </w:p>
    <w:p w:rsidR="004C0788" w:rsidRPr="00572D4B" w:rsidRDefault="004C0788" w:rsidP="004C0788">
      <w:pPr>
        <w:tabs>
          <w:tab w:val="left" w:pos="11052"/>
        </w:tabs>
        <w:rPr>
          <w:sz w:val="24"/>
          <w:szCs w:val="24"/>
        </w:rPr>
      </w:pPr>
    </w:p>
    <w:p w:rsidR="00C20BCB" w:rsidRPr="00572D4B" w:rsidRDefault="00C20BCB" w:rsidP="004C0788">
      <w:pPr>
        <w:tabs>
          <w:tab w:val="left" w:pos="11052"/>
        </w:tabs>
        <w:rPr>
          <w:sz w:val="24"/>
          <w:szCs w:val="24"/>
        </w:rPr>
      </w:pPr>
    </w:p>
    <w:p w:rsidR="00C20BCB" w:rsidRDefault="00C20BCB" w:rsidP="004C0788">
      <w:pPr>
        <w:tabs>
          <w:tab w:val="left" w:pos="11052"/>
        </w:tabs>
        <w:rPr>
          <w:sz w:val="24"/>
          <w:szCs w:val="24"/>
        </w:rPr>
      </w:pPr>
    </w:p>
    <w:p w:rsidR="00C20BCB" w:rsidRDefault="00C20BCB" w:rsidP="004C0788">
      <w:pPr>
        <w:tabs>
          <w:tab w:val="left" w:pos="11052"/>
        </w:tabs>
        <w:rPr>
          <w:sz w:val="24"/>
          <w:szCs w:val="24"/>
        </w:rPr>
      </w:pPr>
    </w:p>
    <w:p w:rsidR="00C20BCB" w:rsidRDefault="00C20BCB" w:rsidP="004C0788">
      <w:pPr>
        <w:tabs>
          <w:tab w:val="left" w:pos="11052"/>
        </w:tabs>
        <w:rPr>
          <w:sz w:val="24"/>
          <w:szCs w:val="24"/>
        </w:rPr>
      </w:pPr>
    </w:p>
    <w:p w:rsidR="007A4AA4" w:rsidRPr="007B2682" w:rsidRDefault="007A4AA4" w:rsidP="004C0788">
      <w:pPr>
        <w:tabs>
          <w:tab w:val="left" w:pos="11052"/>
        </w:tabs>
        <w:rPr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XSpec="center" w:tblpY="-248"/>
        <w:tblW w:w="0" w:type="auto"/>
        <w:tblLook w:val="04A0" w:firstRow="1" w:lastRow="0" w:firstColumn="1" w:lastColumn="0" w:noHBand="0" w:noVBand="1"/>
      </w:tblPr>
      <w:tblGrid>
        <w:gridCol w:w="12955"/>
      </w:tblGrid>
      <w:tr w:rsidR="001E697B" w:rsidTr="00C20BCB">
        <w:trPr>
          <w:trHeight w:val="566"/>
        </w:trPr>
        <w:tc>
          <w:tcPr>
            <w:tcW w:w="9442" w:type="dxa"/>
          </w:tcPr>
          <w:p w:rsidR="001E697B" w:rsidRPr="00891256" w:rsidRDefault="001E697B" w:rsidP="001E697B">
            <w:pPr>
              <w:jc w:val="center"/>
              <w:rPr>
                <w:rFonts w:ascii="Arial" w:hAnsi="Arial" w:cs="Arial"/>
                <w:b/>
              </w:rPr>
            </w:pPr>
            <w:r w:rsidRPr="00891256">
              <w:rPr>
                <w:rFonts w:ascii="Arial" w:hAnsi="Arial" w:cs="Arial"/>
                <w:b/>
              </w:rPr>
              <w:t>BIBLIOGRAFÍA</w:t>
            </w:r>
          </w:p>
        </w:tc>
      </w:tr>
      <w:tr w:rsidR="001E697B" w:rsidTr="00C20BCB">
        <w:trPr>
          <w:trHeight w:val="3535"/>
        </w:trPr>
        <w:tc>
          <w:tcPr>
            <w:tcW w:w="9442" w:type="dxa"/>
          </w:tcPr>
          <w:p w:rsidR="00A145CA" w:rsidRDefault="00A145CA" w:rsidP="00A14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Arial" w:hAnsi="Arial" w:cs="Arial"/>
                <w:b/>
                <w:color w:val="000000"/>
                <w:lang w:val="es" w:eastAsia="es-CO"/>
              </w:rPr>
            </w:pPr>
          </w:p>
          <w:p w:rsidR="00A145CA" w:rsidRPr="00A145CA" w:rsidRDefault="00A145CA" w:rsidP="00A14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Arial" w:hAnsi="Arial" w:cs="Arial"/>
                <w:color w:val="000000"/>
                <w:lang w:val="es" w:eastAsia="es-CO"/>
              </w:rPr>
            </w:pPr>
            <w:r w:rsidRPr="00A145CA">
              <w:rPr>
                <w:rFonts w:ascii="Arial" w:eastAsia="Arial" w:hAnsi="Arial" w:cs="Arial"/>
                <w:color w:val="000000"/>
                <w:lang w:val="es" w:eastAsia="es-CO"/>
              </w:rPr>
              <w:t>De Piero, C. (2008).  Estado, soberanía y legitimidad: ¿Qué es lo que está en cuestión?</w:t>
            </w:r>
            <w:r w:rsidRPr="00A145CA">
              <w:rPr>
                <w:rFonts w:ascii="Arial" w:eastAsia="Arial" w:hAnsi="Arial" w:cs="Arial"/>
                <w:b/>
                <w:color w:val="000000"/>
                <w:lang w:val="es" w:eastAsia="es-CO"/>
              </w:rPr>
              <w:t xml:space="preserve"> </w:t>
            </w:r>
            <w:r w:rsidRPr="00A145CA">
              <w:rPr>
                <w:rFonts w:ascii="Arial" w:eastAsia="Arial" w:hAnsi="Arial" w:cs="Arial"/>
                <w:color w:val="000000"/>
                <w:lang w:val="es" w:eastAsia="es-CO"/>
              </w:rPr>
              <w:t>Revista Científica de UCES, 12, (1), 18-36. Recuperado de: http://dspace.uces.edu.ar:8180/xmlui/bitstream/handle/123456789/111/Estado_soberan%C3%ADa_y_legitimidad.pdf?sequence=1</w:t>
            </w:r>
          </w:p>
          <w:p w:rsidR="00A145CA" w:rsidRPr="00A145CA" w:rsidRDefault="00A145CA" w:rsidP="00A14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Arial" w:hAnsi="Arial" w:cs="Arial"/>
                <w:color w:val="000000"/>
                <w:lang w:val="es" w:eastAsia="es-CO"/>
              </w:rPr>
            </w:pPr>
          </w:p>
          <w:p w:rsidR="00A145CA" w:rsidRPr="00A145CA" w:rsidRDefault="00A145CA" w:rsidP="00A14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40" w:hanging="570"/>
              <w:jc w:val="both"/>
              <w:rPr>
                <w:rFonts w:ascii="Arial" w:eastAsia="Arial" w:hAnsi="Arial" w:cs="Arial"/>
                <w:color w:val="000000"/>
                <w:lang w:val="es" w:eastAsia="es-CO"/>
              </w:rPr>
            </w:pPr>
            <w:r w:rsidRPr="00A145CA">
              <w:rPr>
                <w:rFonts w:ascii="Arial" w:eastAsia="Arial" w:hAnsi="Arial" w:cs="Arial"/>
                <w:color w:val="000000"/>
                <w:lang w:val="es" w:eastAsia="es-CO"/>
              </w:rPr>
              <w:t xml:space="preserve">Fundación Participar. (25 de febrero de 2017). Gobernabilidad y gobernanza. </w:t>
            </w:r>
            <w:r w:rsidRPr="00A145CA">
              <w:rPr>
                <w:rFonts w:ascii="Arial" w:eastAsia="Arial" w:hAnsi="Arial" w:cs="Arial"/>
                <w:i/>
                <w:color w:val="000000"/>
                <w:lang w:val="es" w:eastAsia="es-CO"/>
              </w:rPr>
              <w:t xml:space="preserve">Vanguardia Liberal. </w:t>
            </w:r>
            <w:r w:rsidRPr="00A145CA">
              <w:rPr>
                <w:rFonts w:ascii="Arial" w:eastAsia="Arial" w:hAnsi="Arial" w:cs="Arial"/>
                <w:color w:val="000000"/>
                <w:lang w:val="es" w:eastAsia="es-CO"/>
              </w:rPr>
              <w:t>Recuperado de: http://www.vanguardia.com/opinion/columnistas/fundacion-participar/390167-gobernabilidad-y-gobernanza</w:t>
            </w:r>
          </w:p>
          <w:p w:rsidR="00A145CA" w:rsidRPr="00A145CA" w:rsidRDefault="00A145CA" w:rsidP="00A14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rial" w:eastAsia="Arial" w:hAnsi="Arial" w:cs="Arial"/>
                <w:color w:val="000000"/>
                <w:lang w:val="es" w:eastAsia="es-CO"/>
              </w:rPr>
            </w:pPr>
          </w:p>
          <w:p w:rsidR="00A145CA" w:rsidRDefault="00A145CA" w:rsidP="00A14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40" w:hanging="570"/>
              <w:jc w:val="both"/>
              <w:rPr>
                <w:rFonts w:ascii="Arial" w:eastAsia="Arial" w:hAnsi="Arial" w:cs="Arial"/>
                <w:color w:val="000000"/>
                <w:lang w:val="es" w:eastAsia="es-CO"/>
              </w:rPr>
            </w:pPr>
            <w:r w:rsidRPr="00A145CA">
              <w:rPr>
                <w:rFonts w:ascii="Arial" w:eastAsia="Arial" w:hAnsi="Arial" w:cs="Arial"/>
                <w:color w:val="000000"/>
                <w:lang w:val="es" w:eastAsia="es-CO"/>
              </w:rPr>
              <w:t xml:space="preserve">Lahera, E. (2004). Política y políticas públicas. </w:t>
            </w:r>
            <w:r w:rsidRPr="00A145CA">
              <w:rPr>
                <w:rFonts w:ascii="Arial" w:eastAsia="Arial" w:hAnsi="Arial" w:cs="Arial"/>
                <w:i/>
                <w:color w:val="000000"/>
                <w:lang w:val="es" w:eastAsia="es-CO"/>
              </w:rPr>
              <w:t>CEPAL - SERIE Políticas sociales</w:t>
            </w:r>
            <w:r w:rsidRPr="00A145CA">
              <w:rPr>
                <w:rFonts w:ascii="Arial" w:eastAsia="Arial" w:hAnsi="Arial" w:cs="Arial"/>
                <w:color w:val="000000"/>
                <w:lang w:val="es" w:eastAsia="es-CO"/>
              </w:rPr>
              <w:t xml:space="preserve">, (95), 1-32. Recuperado de: </w:t>
            </w:r>
            <w:hyperlink r:id="rId7" w:history="1">
              <w:r w:rsidR="00902580" w:rsidRPr="00A4662A">
                <w:rPr>
                  <w:rStyle w:val="Hipervnculo"/>
                  <w:rFonts w:ascii="Arial" w:eastAsia="Arial" w:hAnsi="Arial" w:cs="Arial"/>
                  <w:lang w:val="es" w:eastAsia="es-CO"/>
                </w:rPr>
                <w:t>http://repositorio.cepal.org/bitstream/handle/11362/6085/S047600_es.pdf</w:t>
              </w:r>
            </w:hyperlink>
          </w:p>
          <w:p w:rsidR="00902580" w:rsidRDefault="00902580" w:rsidP="00A145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40" w:hanging="570"/>
              <w:jc w:val="both"/>
              <w:rPr>
                <w:rFonts w:ascii="Arial" w:eastAsia="Arial" w:hAnsi="Arial" w:cs="Arial"/>
                <w:color w:val="000000"/>
                <w:lang w:val="es" w:eastAsia="es-CO"/>
              </w:rPr>
            </w:pPr>
          </w:p>
          <w:p w:rsidR="00902580" w:rsidRDefault="00902580" w:rsidP="00902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40" w:hanging="570"/>
              <w:jc w:val="both"/>
              <w:rPr>
                <w:rFonts w:ascii="Arial" w:eastAsia="Arial" w:hAnsi="Arial" w:cs="Arial"/>
                <w:i/>
                <w:color w:val="000000"/>
                <w:lang w:val="es" w:eastAsia="es-CO"/>
              </w:rPr>
            </w:pPr>
            <w:r>
              <w:rPr>
                <w:rFonts w:ascii="Arial" w:eastAsia="Arial" w:hAnsi="Arial" w:cs="Arial"/>
                <w:color w:val="000000"/>
                <w:lang w:val="es" w:eastAsia="es-CO"/>
              </w:rPr>
              <w:t>Constitución Política de Colombia 1991 (21/04/2021)</w:t>
            </w:r>
          </w:p>
          <w:p w:rsidR="001E697B" w:rsidRPr="00902580" w:rsidRDefault="00F6100E" w:rsidP="00902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540" w:hanging="570"/>
              <w:jc w:val="both"/>
              <w:rPr>
                <w:rFonts w:ascii="Arial" w:eastAsia="Arial" w:hAnsi="Arial" w:cs="Arial"/>
                <w:i/>
                <w:color w:val="000000"/>
                <w:lang w:val="es" w:eastAsia="es-CO"/>
              </w:rPr>
            </w:pPr>
            <w:hyperlink r:id="rId8" w:history="1">
              <w:r w:rsidR="00902580" w:rsidRPr="00A4662A">
                <w:rPr>
                  <w:rStyle w:val="Hipervnculo"/>
                  <w:rFonts w:ascii="Arial" w:eastAsia="Arial" w:hAnsi="Arial" w:cs="Arial"/>
                  <w:lang w:val="es" w:eastAsia="es-CO"/>
                </w:rPr>
                <w:t>https://www.funcionpublica.gov.co/eva/gestornormativo/norma.php?i=4125</w:t>
              </w:r>
            </w:hyperlink>
            <w:r w:rsidR="00902580">
              <w:rPr>
                <w:rFonts w:ascii="Arial" w:eastAsia="Arial" w:hAnsi="Arial" w:cs="Arial"/>
                <w:color w:val="000000"/>
                <w:lang w:val="es" w:eastAsia="es-CO"/>
              </w:rPr>
              <w:t xml:space="preserve"> </w:t>
            </w:r>
          </w:p>
        </w:tc>
      </w:tr>
    </w:tbl>
    <w:p w:rsidR="00AF3A0E" w:rsidRPr="007E5217" w:rsidRDefault="00AF3A0E" w:rsidP="00AF3A0E">
      <w:pPr>
        <w:pStyle w:val="Prrafodelista"/>
        <w:spacing w:after="0" w:line="240" w:lineRule="auto"/>
        <w:ind w:left="1353"/>
        <w:rPr>
          <w:rFonts w:ascii="Arial" w:eastAsia="Times New Roman" w:hAnsi="Arial" w:cs="Arial"/>
          <w:lang w:eastAsia="es-CO"/>
        </w:rPr>
      </w:pPr>
    </w:p>
    <w:p w:rsidR="00705BDA" w:rsidRDefault="00705BDA" w:rsidP="00B17ABA">
      <w:pPr>
        <w:autoSpaceDE w:val="0"/>
        <w:autoSpaceDN w:val="0"/>
        <w:adjustRightInd w:val="0"/>
        <w:rPr>
          <w:rFonts w:ascii="Arial" w:hAnsi="Arial" w:cs="Arial"/>
        </w:rPr>
      </w:pPr>
    </w:p>
    <w:p w:rsidR="00B17ABA" w:rsidRDefault="00B17ABA" w:rsidP="00B17ABA">
      <w:pPr>
        <w:autoSpaceDE w:val="0"/>
        <w:autoSpaceDN w:val="0"/>
        <w:adjustRightInd w:val="0"/>
        <w:rPr>
          <w:rFonts w:ascii="Arial" w:hAnsi="Arial" w:cs="Arial"/>
        </w:rPr>
      </w:pPr>
    </w:p>
    <w:p w:rsidR="00B17ABA" w:rsidRPr="007E5217" w:rsidRDefault="00B17ABA" w:rsidP="00AF3A0E">
      <w:pPr>
        <w:pStyle w:val="Prrafodelista"/>
        <w:spacing w:after="0" w:line="240" w:lineRule="auto"/>
        <w:ind w:left="1353"/>
        <w:rPr>
          <w:rFonts w:ascii="Arial" w:eastAsia="Times New Roman" w:hAnsi="Arial" w:cs="Arial"/>
          <w:lang w:eastAsia="es-CO"/>
        </w:rPr>
      </w:pPr>
    </w:p>
    <w:p w:rsidR="00734E65" w:rsidRPr="007E5217" w:rsidRDefault="00734E65" w:rsidP="00734E65">
      <w:pPr>
        <w:ind w:left="142" w:firstLine="75"/>
        <w:rPr>
          <w:rFonts w:ascii="Arial" w:hAnsi="Arial" w:cs="Arial"/>
          <w:sz w:val="24"/>
          <w:szCs w:val="24"/>
        </w:rPr>
      </w:pPr>
    </w:p>
    <w:p w:rsidR="00734E65" w:rsidRPr="007E5217" w:rsidRDefault="00734E65" w:rsidP="00734E65">
      <w:pPr>
        <w:pStyle w:val="Prrafodelista"/>
        <w:keepLines/>
        <w:rPr>
          <w:rFonts w:ascii="Arial" w:hAnsi="Arial" w:cs="Arial"/>
          <w:b/>
          <w:sz w:val="24"/>
          <w:szCs w:val="24"/>
        </w:rPr>
      </w:pPr>
    </w:p>
    <w:p w:rsidR="00E110B2" w:rsidRPr="007E5217" w:rsidRDefault="00E110B2" w:rsidP="004C0788"/>
    <w:sectPr w:rsidR="00E110B2" w:rsidRPr="007E5217" w:rsidSect="004C0788">
      <w:headerReference w:type="default" r:id="rId9"/>
      <w:footerReference w:type="default" r:id="rId10"/>
      <w:pgSz w:w="15840" w:h="12240" w:orient="landscape"/>
      <w:pgMar w:top="1701" w:right="1417" w:bottom="1701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00E" w:rsidRDefault="00F6100E" w:rsidP="00E77C20">
      <w:pPr>
        <w:spacing w:after="0" w:line="240" w:lineRule="auto"/>
      </w:pPr>
      <w:r>
        <w:separator/>
      </w:r>
    </w:p>
  </w:endnote>
  <w:endnote w:type="continuationSeparator" w:id="0">
    <w:p w:rsidR="00F6100E" w:rsidRDefault="00F6100E" w:rsidP="00E77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altName w:val="Imprint MT Shadow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stral">
    <w:altName w:val="Courier New"/>
    <w:panose1 w:val="03090702030407020403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6334130"/>
      <w:docPartObj>
        <w:docPartGallery w:val="Page Numbers (Bottom of Page)"/>
        <w:docPartUnique/>
      </w:docPartObj>
    </w:sdtPr>
    <w:sdtEndPr/>
    <w:sdtContent>
      <w:p w:rsidR="007A4AA4" w:rsidRDefault="007A4AA4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00E" w:rsidRPr="00F6100E">
          <w:rPr>
            <w:noProof/>
            <w:lang w:val="es-ES"/>
          </w:rPr>
          <w:t>1</w:t>
        </w:r>
        <w:r>
          <w:fldChar w:fldCharType="end"/>
        </w:r>
      </w:p>
    </w:sdtContent>
  </w:sdt>
  <w:p w:rsidR="00E77C20" w:rsidRDefault="00E77C20" w:rsidP="00E77C20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00E" w:rsidRDefault="00F6100E" w:rsidP="00E77C20">
      <w:pPr>
        <w:spacing w:after="0" w:line="240" w:lineRule="auto"/>
      </w:pPr>
      <w:r>
        <w:separator/>
      </w:r>
    </w:p>
  </w:footnote>
  <w:footnote w:type="continuationSeparator" w:id="0">
    <w:p w:rsidR="00F6100E" w:rsidRDefault="00F6100E" w:rsidP="00E77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C20" w:rsidRDefault="008234C0">
    <w:pPr>
      <w:pStyle w:val="Encabezado"/>
    </w:pPr>
    <w:r w:rsidRPr="008234C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4B65C107" wp14:editId="19AB045C">
          <wp:simplePos x="0" y="0"/>
          <wp:positionH relativeFrom="column">
            <wp:posOffset>-556260</wp:posOffset>
          </wp:positionH>
          <wp:positionV relativeFrom="paragraph">
            <wp:posOffset>-154305</wp:posOffset>
          </wp:positionV>
          <wp:extent cx="2324100" cy="581025"/>
          <wp:effectExtent l="0" t="0" r="0" b="9525"/>
          <wp:wrapSquare wrapText="bothSides"/>
          <wp:docPr id="1" name="Imagen 1" descr="C:\Users\PAULA_2\Desktop\Oficina de Planeamiento Académico\Logos Dependencias\Planeamiento Académ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ULA_2\Desktop\Oficina de Planeamiento Académico\Logos Dependencias\Planeamiento Académic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>-DOC-04</w:t>
    </w:r>
  </w:p>
  <w:p w:rsidR="00E77C20" w:rsidRDefault="005A2FB9">
    <w:pPr>
      <w:pStyle w:val="Encabezado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Style w:val="Nmerodepgina"/>
        <w:rFonts w:ascii="Mistral" w:hAnsi="Mistral"/>
        <w:color w:val="808080"/>
        <w:sz w:val="18"/>
        <w:szCs w:val="18"/>
      </w:rPr>
      <w:t>08-2016</w:t>
    </w:r>
  </w:p>
  <w:p w:rsidR="00E77C20" w:rsidRDefault="00E77C20">
    <w:pPr>
      <w:pStyle w:val="Encabezado"/>
    </w:pPr>
    <w:r>
      <w:t xml:space="preserve">                            </w:t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>V.2</w:t>
    </w:r>
  </w:p>
  <w:p w:rsidR="005A2FB9" w:rsidRDefault="00594E4C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t xml:space="preserve">         </w:t>
    </w:r>
    <w:r w:rsidR="00A03AA9">
      <w:t xml:space="preserve">    Código</w:t>
    </w:r>
    <w:r w:rsidR="005A2FB9">
      <w:tab/>
    </w:r>
    <w:r w:rsidR="005A2FB9">
      <w:tab/>
    </w:r>
    <w:r w:rsidR="005A2FB9">
      <w:tab/>
    </w:r>
    <w:r w:rsidR="005A2FB9"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ab/>
    </w:r>
    <w:r w:rsidR="005A2FB9"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A2FB9" w:rsidRPr="005C55EB" w:rsidRDefault="005A2FB9" w:rsidP="005A2FB9">
    <w:pPr>
      <w:pStyle w:val="Encabezado"/>
      <w:rPr>
        <w:rStyle w:val="Nmerodepgina"/>
        <w:rFonts w:ascii="Mistral" w:hAnsi="Mistral"/>
        <w:color w:val="808080"/>
        <w:sz w:val="18"/>
        <w:szCs w:val="18"/>
      </w:rPr>
    </w:pP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  <w:r>
      <w:rPr>
        <w:rStyle w:val="Nmerodepgina"/>
        <w:rFonts w:ascii="Mistral" w:hAnsi="Mistral"/>
        <w:color w:val="808080"/>
        <w:sz w:val="18"/>
        <w:szCs w:val="18"/>
      </w:rPr>
      <w:tab/>
    </w:r>
  </w:p>
  <w:p w:rsidR="00594E4C" w:rsidRDefault="00594E4C">
    <w:pPr>
      <w:pStyle w:val="Encabezado"/>
    </w:pPr>
  </w:p>
  <w:p w:rsidR="00E77C20" w:rsidRDefault="00E77C2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6F7"/>
      </v:shape>
    </w:pict>
  </w:numPicBullet>
  <w:abstractNum w:abstractNumId="0" w15:restartNumberingAfterBreak="0">
    <w:nsid w:val="007122DD"/>
    <w:multiLevelType w:val="multilevel"/>
    <w:tmpl w:val="7214D5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4A6165F"/>
    <w:multiLevelType w:val="hybridMultilevel"/>
    <w:tmpl w:val="F766C43E"/>
    <w:lvl w:ilvl="0" w:tplc="F702B2FC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91149"/>
    <w:multiLevelType w:val="multilevel"/>
    <w:tmpl w:val="DF5691B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0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88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48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720" w:hanging="1440"/>
      </w:pPr>
      <w:rPr>
        <w:rFonts w:hint="default"/>
        <w:b w:val="0"/>
      </w:rPr>
    </w:lvl>
  </w:abstractNum>
  <w:abstractNum w:abstractNumId="3" w15:restartNumberingAfterBreak="0">
    <w:nsid w:val="0E9220D3"/>
    <w:multiLevelType w:val="multilevel"/>
    <w:tmpl w:val="EBB2C9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4" w15:restartNumberingAfterBreak="0">
    <w:nsid w:val="13FD7924"/>
    <w:multiLevelType w:val="multilevel"/>
    <w:tmpl w:val="75BC1A6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1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  <w:b w:val="0"/>
      </w:rPr>
    </w:lvl>
  </w:abstractNum>
  <w:abstractNum w:abstractNumId="5" w15:restartNumberingAfterBreak="0">
    <w:nsid w:val="14123B23"/>
    <w:multiLevelType w:val="hybridMultilevel"/>
    <w:tmpl w:val="6E3A40EC"/>
    <w:lvl w:ilvl="0" w:tplc="189452F0">
      <w:start w:val="1"/>
      <w:numFmt w:val="decimal"/>
      <w:lvlText w:val="3.%1"/>
      <w:lvlJc w:val="left"/>
      <w:pPr>
        <w:ind w:left="1215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5" w:hanging="360"/>
      </w:pPr>
    </w:lvl>
    <w:lvl w:ilvl="2" w:tplc="240A001B" w:tentative="1">
      <w:start w:val="1"/>
      <w:numFmt w:val="lowerRoman"/>
      <w:lvlText w:val="%3."/>
      <w:lvlJc w:val="right"/>
      <w:pPr>
        <w:ind w:left="2655" w:hanging="180"/>
      </w:pPr>
    </w:lvl>
    <w:lvl w:ilvl="3" w:tplc="240A000F" w:tentative="1">
      <w:start w:val="1"/>
      <w:numFmt w:val="decimal"/>
      <w:lvlText w:val="%4."/>
      <w:lvlJc w:val="left"/>
      <w:pPr>
        <w:ind w:left="3375" w:hanging="360"/>
      </w:pPr>
    </w:lvl>
    <w:lvl w:ilvl="4" w:tplc="240A0019" w:tentative="1">
      <w:start w:val="1"/>
      <w:numFmt w:val="lowerLetter"/>
      <w:lvlText w:val="%5."/>
      <w:lvlJc w:val="left"/>
      <w:pPr>
        <w:ind w:left="4095" w:hanging="360"/>
      </w:pPr>
    </w:lvl>
    <w:lvl w:ilvl="5" w:tplc="240A001B" w:tentative="1">
      <w:start w:val="1"/>
      <w:numFmt w:val="lowerRoman"/>
      <w:lvlText w:val="%6."/>
      <w:lvlJc w:val="right"/>
      <w:pPr>
        <w:ind w:left="4815" w:hanging="180"/>
      </w:pPr>
    </w:lvl>
    <w:lvl w:ilvl="6" w:tplc="240A000F" w:tentative="1">
      <w:start w:val="1"/>
      <w:numFmt w:val="decimal"/>
      <w:lvlText w:val="%7."/>
      <w:lvlJc w:val="left"/>
      <w:pPr>
        <w:ind w:left="5535" w:hanging="360"/>
      </w:pPr>
    </w:lvl>
    <w:lvl w:ilvl="7" w:tplc="240A0019" w:tentative="1">
      <w:start w:val="1"/>
      <w:numFmt w:val="lowerLetter"/>
      <w:lvlText w:val="%8."/>
      <w:lvlJc w:val="left"/>
      <w:pPr>
        <w:ind w:left="6255" w:hanging="360"/>
      </w:pPr>
    </w:lvl>
    <w:lvl w:ilvl="8" w:tplc="240A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 w15:restartNumberingAfterBreak="0">
    <w:nsid w:val="15853C54"/>
    <w:multiLevelType w:val="multilevel"/>
    <w:tmpl w:val="25F6A2F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1AE61DD2"/>
    <w:multiLevelType w:val="hybridMultilevel"/>
    <w:tmpl w:val="6E80ABCC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3047F0"/>
    <w:multiLevelType w:val="multilevel"/>
    <w:tmpl w:val="7214D5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1F006D3C"/>
    <w:multiLevelType w:val="multilevel"/>
    <w:tmpl w:val="B1EC45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1CF3276"/>
    <w:multiLevelType w:val="hybridMultilevel"/>
    <w:tmpl w:val="5976729E"/>
    <w:lvl w:ilvl="0" w:tplc="189452F0">
      <w:start w:val="1"/>
      <w:numFmt w:val="decimal"/>
      <w:lvlText w:val="3.%1"/>
      <w:lvlJc w:val="left"/>
      <w:pPr>
        <w:ind w:left="360" w:hanging="360"/>
      </w:pPr>
      <w:rPr>
        <w:rFonts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22694B0A"/>
    <w:multiLevelType w:val="multilevel"/>
    <w:tmpl w:val="EEF49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67605B"/>
    <w:multiLevelType w:val="multilevel"/>
    <w:tmpl w:val="7214D5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6A007D8"/>
    <w:multiLevelType w:val="hybridMultilevel"/>
    <w:tmpl w:val="A262F092"/>
    <w:lvl w:ilvl="0" w:tplc="24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2B227A06"/>
    <w:multiLevelType w:val="multilevel"/>
    <w:tmpl w:val="F1481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2DCB0D87"/>
    <w:multiLevelType w:val="multilevel"/>
    <w:tmpl w:val="3D8A54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2F4225A8"/>
    <w:multiLevelType w:val="hybridMultilevel"/>
    <w:tmpl w:val="C486E8EC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05265CD"/>
    <w:multiLevelType w:val="hybridMultilevel"/>
    <w:tmpl w:val="8E247BC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8E415F"/>
    <w:multiLevelType w:val="hybridMultilevel"/>
    <w:tmpl w:val="192293AE"/>
    <w:lvl w:ilvl="0" w:tplc="ED7E8A6E">
      <w:start w:val="1"/>
      <w:numFmt w:val="decimal"/>
      <w:lvlText w:val="1.%1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45251"/>
    <w:multiLevelType w:val="singleLevel"/>
    <w:tmpl w:val="683C401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3C13070"/>
    <w:multiLevelType w:val="hybridMultilevel"/>
    <w:tmpl w:val="CBC290CC"/>
    <w:lvl w:ilvl="0" w:tplc="240A0007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359A0592"/>
    <w:multiLevelType w:val="hybridMultilevel"/>
    <w:tmpl w:val="D8B07A2C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9DA292D"/>
    <w:multiLevelType w:val="multilevel"/>
    <w:tmpl w:val="B3C2A5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9F94CBE"/>
    <w:multiLevelType w:val="hybridMultilevel"/>
    <w:tmpl w:val="AFF25F90"/>
    <w:lvl w:ilvl="0" w:tplc="7E74C810">
      <w:start w:val="1"/>
      <w:numFmt w:val="upperRoman"/>
      <w:lvlText w:val="%1."/>
      <w:lvlJc w:val="left"/>
      <w:pPr>
        <w:ind w:left="1080" w:hanging="720"/>
      </w:pPr>
      <w:rPr>
        <w:rFonts w:ascii="Arial" w:eastAsiaTheme="minorEastAsia" w:hAnsi="Arial" w:cs="Arial" w:hint="default"/>
        <w:b/>
        <w:color w:val="000000" w:themeColor="text1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591894"/>
    <w:multiLevelType w:val="hybridMultilevel"/>
    <w:tmpl w:val="1382C53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CA70911"/>
    <w:multiLevelType w:val="hybridMultilevel"/>
    <w:tmpl w:val="983CC4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110575"/>
    <w:multiLevelType w:val="hybridMultilevel"/>
    <w:tmpl w:val="142679F4"/>
    <w:lvl w:ilvl="0" w:tplc="E0AE160C">
      <w:start w:val="1"/>
      <w:numFmt w:val="decimal"/>
      <w:lvlText w:val="4.%1"/>
      <w:lvlJc w:val="left"/>
      <w:pPr>
        <w:ind w:left="360" w:hanging="360"/>
      </w:pPr>
      <w:rPr>
        <w:rFonts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3F974BD0"/>
    <w:multiLevelType w:val="hybridMultilevel"/>
    <w:tmpl w:val="55D8CD2E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F50EE"/>
    <w:multiLevelType w:val="multilevel"/>
    <w:tmpl w:val="FD02D01A"/>
    <w:lvl w:ilvl="0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cs="Arial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cs="Arial" w:hint="default"/>
        <w:sz w:val="22"/>
      </w:rPr>
    </w:lvl>
  </w:abstractNum>
  <w:abstractNum w:abstractNumId="29" w15:restartNumberingAfterBreak="0">
    <w:nsid w:val="42FA3294"/>
    <w:multiLevelType w:val="multilevel"/>
    <w:tmpl w:val="7214D5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3EC73C4"/>
    <w:multiLevelType w:val="hybridMultilevel"/>
    <w:tmpl w:val="5F06E71E"/>
    <w:lvl w:ilvl="0" w:tplc="F89E4F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40C3A15"/>
    <w:multiLevelType w:val="hybridMultilevel"/>
    <w:tmpl w:val="C7325C00"/>
    <w:lvl w:ilvl="0" w:tplc="0FE8BC78">
      <w:start w:val="10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85715D"/>
    <w:multiLevelType w:val="multilevel"/>
    <w:tmpl w:val="7B947D7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1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  <w:b w:val="0"/>
      </w:rPr>
    </w:lvl>
  </w:abstractNum>
  <w:abstractNum w:abstractNumId="33" w15:restartNumberingAfterBreak="0">
    <w:nsid w:val="471F30B7"/>
    <w:multiLevelType w:val="hybridMultilevel"/>
    <w:tmpl w:val="5976729E"/>
    <w:lvl w:ilvl="0" w:tplc="189452F0">
      <w:start w:val="1"/>
      <w:numFmt w:val="decimal"/>
      <w:lvlText w:val="3.%1"/>
      <w:lvlJc w:val="left"/>
      <w:pPr>
        <w:ind w:left="360" w:hanging="360"/>
      </w:pPr>
      <w:rPr>
        <w:rFonts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4" w15:restartNumberingAfterBreak="0">
    <w:nsid w:val="48551E4E"/>
    <w:multiLevelType w:val="multilevel"/>
    <w:tmpl w:val="837E08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27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5" w15:restartNumberingAfterBreak="0">
    <w:nsid w:val="4D1014EB"/>
    <w:multiLevelType w:val="hybridMultilevel"/>
    <w:tmpl w:val="F5C66E32"/>
    <w:lvl w:ilvl="0" w:tplc="E94E0B3A">
      <w:start w:val="1"/>
      <w:numFmt w:val="decimal"/>
      <w:lvlText w:val="3.%1"/>
      <w:lvlJc w:val="left"/>
      <w:pPr>
        <w:ind w:left="1215" w:hanging="360"/>
      </w:pPr>
      <w:rPr>
        <w:rFonts w:hint="default"/>
        <w:b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5" w:hanging="360"/>
      </w:pPr>
    </w:lvl>
    <w:lvl w:ilvl="2" w:tplc="240A001B" w:tentative="1">
      <w:start w:val="1"/>
      <w:numFmt w:val="lowerRoman"/>
      <w:lvlText w:val="%3."/>
      <w:lvlJc w:val="right"/>
      <w:pPr>
        <w:ind w:left="2655" w:hanging="180"/>
      </w:pPr>
    </w:lvl>
    <w:lvl w:ilvl="3" w:tplc="240A000F" w:tentative="1">
      <w:start w:val="1"/>
      <w:numFmt w:val="decimal"/>
      <w:lvlText w:val="%4."/>
      <w:lvlJc w:val="left"/>
      <w:pPr>
        <w:ind w:left="3375" w:hanging="360"/>
      </w:pPr>
    </w:lvl>
    <w:lvl w:ilvl="4" w:tplc="240A0019" w:tentative="1">
      <w:start w:val="1"/>
      <w:numFmt w:val="lowerLetter"/>
      <w:lvlText w:val="%5."/>
      <w:lvlJc w:val="left"/>
      <w:pPr>
        <w:ind w:left="4095" w:hanging="360"/>
      </w:pPr>
    </w:lvl>
    <w:lvl w:ilvl="5" w:tplc="240A001B" w:tentative="1">
      <w:start w:val="1"/>
      <w:numFmt w:val="lowerRoman"/>
      <w:lvlText w:val="%6."/>
      <w:lvlJc w:val="right"/>
      <w:pPr>
        <w:ind w:left="4815" w:hanging="180"/>
      </w:pPr>
    </w:lvl>
    <w:lvl w:ilvl="6" w:tplc="240A000F" w:tentative="1">
      <w:start w:val="1"/>
      <w:numFmt w:val="decimal"/>
      <w:lvlText w:val="%7."/>
      <w:lvlJc w:val="left"/>
      <w:pPr>
        <w:ind w:left="5535" w:hanging="360"/>
      </w:pPr>
    </w:lvl>
    <w:lvl w:ilvl="7" w:tplc="240A0019" w:tentative="1">
      <w:start w:val="1"/>
      <w:numFmt w:val="lowerLetter"/>
      <w:lvlText w:val="%8."/>
      <w:lvlJc w:val="left"/>
      <w:pPr>
        <w:ind w:left="6255" w:hanging="360"/>
      </w:pPr>
    </w:lvl>
    <w:lvl w:ilvl="8" w:tplc="240A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6" w15:restartNumberingAfterBreak="0">
    <w:nsid w:val="4E443EF6"/>
    <w:multiLevelType w:val="hybridMultilevel"/>
    <w:tmpl w:val="AA0876D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187E8C"/>
    <w:multiLevelType w:val="hybridMultilevel"/>
    <w:tmpl w:val="198C5A58"/>
    <w:lvl w:ilvl="0" w:tplc="189452F0">
      <w:start w:val="1"/>
      <w:numFmt w:val="decimal"/>
      <w:lvlText w:val="3.%1"/>
      <w:lvlJc w:val="left"/>
      <w:pPr>
        <w:ind w:left="1845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2565" w:hanging="360"/>
      </w:pPr>
    </w:lvl>
    <w:lvl w:ilvl="2" w:tplc="240A001B" w:tentative="1">
      <w:start w:val="1"/>
      <w:numFmt w:val="lowerRoman"/>
      <w:lvlText w:val="%3."/>
      <w:lvlJc w:val="right"/>
      <w:pPr>
        <w:ind w:left="3285" w:hanging="180"/>
      </w:pPr>
    </w:lvl>
    <w:lvl w:ilvl="3" w:tplc="240A000F" w:tentative="1">
      <w:start w:val="1"/>
      <w:numFmt w:val="decimal"/>
      <w:lvlText w:val="%4."/>
      <w:lvlJc w:val="left"/>
      <w:pPr>
        <w:ind w:left="4005" w:hanging="360"/>
      </w:pPr>
    </w:lvl>
    <w:lvl w:ilvl="4" w:tplc="240A0019" w:tentative="1">
      <w:start w:val="1"/>
      <w:numFmt w:val="lowerLetter"/>
      <w:lvlText w:val="%5."/>
      <w:lvlJc w:val="left"/>
      <w:pPr>
        <w:ind w:left="4725" w:hanging="360"/>
      </w:pPr>
    </w:lvl>
    <w:lvl w:ilvl="5" w:tplc="240A001B" w:tentative="1">
      <w:start w:val="1"/>
      <w:numFmt w:val="lowerRoman"/>
      <w:lvlText w:val="%6."/>
      <w:lvlJc w:val="right"/>
      <w:pPr>
        <w:ind w:left="5445" w:hanging="180"/>
      </w:pPr>
    </w:lvl>
    <w:lvl w:ilvl="6" w:tplc="240A000F" w:tentative="1">
      <w:start w:val="1"/>
      <w:numFmt w:val="decimal"/>
      <w:lvlText w:val="%7."/>
      <w:lvlJc w:val="left"/>
      <w:pPr>
        <w:ind w:left="6165" w:hanging="360"/>
      </w:pPr>
    </w:lvl>
    <w:lvl w:ilvl="7" w:tplc="240A0019" w:tentative="1">
      <w:start w:val="1"/>
      <w:numFmt w:val="lowerLetter"/>
      <w:lvlText w:val="%8."/>
      <w:lvlJc w:val="left"/>
      <w:pPr>
        <w:ind w:left="6885" w:hanging="360"/>
      </w:pPr>
    </w:lvl>
    <w:lvl w:ilvl="8" w:tplc="240A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38" w15:restartNumberingAfterBreak="0">
    <w:nsid w:val="5926564B"/>
    <w:multiLevelType w:val="hybridMultilevel"/>
    <w:tmpl w:val="9744BAC8"/>
    <w:lvl w:ilvl="0" w:tplc="189452F0">
      <w:start w:val="1"/>
      <w:numFmt w:val="decimal"/>
      <w:lvlText w:val="3.%1"/>
      <w:lvlJc w:val="left"/>
      <w:pPr>
        <w:ind w:left="1125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845" w:hanging="360"/>
      </w:pPr>
    </w:lvl>
    <w:lvl w:ilvl="2" w:tplc="240A001B" w:tentative="1">
      <w:start w:val="1"/>
      <w:numFmt w:val="lowerRoman"/>
      <w:lvlText w:val="%3."/>
      <w:lvlJc w:val="right"/>
      <w:pPr>
        <w:ind w:left="2565" w:hanging="180"/>
      </w:pPr>
    </w:lvl>
    <w:lvl w:ilvl="3" w:tplc="240A000F" w:tentative="1">
      <w:start w:val="1"/>
      <w:numFmt w:val="decimal"/>
      <w:lvlText w:val="%4."/>
      <w:lvlJc w:val="left"/>
      <w:pPr>
        <w:ind w:left="3285" w:hanging="360"/>
      </w:pPr>
    </w:lvl>
    <w:lvl w:ilvl="4" w:tplc="240A0019" w:tentative="1">
      <w:start w:val="1"/>
      <w:numFmt w:val="lowerLetter"/>
      <w:lvlText w:val="%5."/>
      <w:lvlJc w:val="left"/>
      <w:pPr>
        <w:ind w:left="4005" w:hanging="360"/>
      </w:pPr>
    </w:lvl>
    <w:lvl w:ilvl="5" w:tplc="240A001B" w:tentative="1">
      <w:start w:val="1"/>
      <w:numFmt w:val="lowerRoman"/>
      <w:lvlText w:val="%6."/>
      <w:lvlJc w:val="right"/>
      <w:pPr>
        <w:ind w:left="4725" w:hanging="180"/>
      </w:pPr>
    </w:lvl>
    <w:lvl w:ilvl="6" w:tplc="240A000F" w:tentative="1">
      <w:start w:val="1"/>
      <w:numFmt w:val="decimal"/>
      <w:lvlText w:val="%7."/>
      <w:lvlJc w:val="left"/>
      <w:pPr>
        <w:ind w:left="5445" w:hanging="360"/>
      </w:pPr>
    </w:lvl>
    <w:lvl w:ilvl="7" w:tplc="240A0019" w:tentative="1">
      <w:start w:val="1"/>
      <w:numFmt w:val="lowerLetter"/>
      <w:lvlText w:val="%8."/>
      <w:lvlJc w:val="left"/>
      <w:pPr>
        <w:ind w:left="6165" w:hanging="360"/>
      </w:pPr>
    </w:lvl>
    <w:lvl w:ilvl="8" w:tplc="240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9" w15:restartNumberingAfterBreak="0">
    <w:nsid w:val="5ADF72B0"/>
    <w:multiLevelType w:val="hybridMultilevel"/>
    <w:tmpl w:val="122A31D0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5ED44607"/>
    <w:multiLevelType w:val="hybridMultilevel"/>
    <w:tmpl w:val="A28C4AE0"/>
    <w:lvl w:ilvl="0" w:tplc="C9E040CC">
      <w:start w:val="1"/>
      <w:numFmt w:val="decimal"/>
      <w:lvlText w:val="2.%1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720" w:hanging="360"/>
      </w:pPr>
    </w:lvl>
    <w:lvl w:ilvl="2" w:tplc="0C0A001B" w:tentative="1">
      <w:start w:val="1"/>
      <w:numFmt w:val="lowerRoman"/>
      <w:lvlText w:val="%3."/>
      <w:lvlJc w:val="right"/>
      <w:pPr>
        <w:ind w:left="1440" w:hanging="180"/>
      </w:pPr>
    </w:lvl>
    <w:lvl w:ilvl="3" w:tplc="0C0A000F" w:tentative="1">
      <w:start w:val="1"/>
      <w:numFmt w:val="decimal"/>
      <w:lvlText w:val="%4."/>
      <w:lvlJc w:val="left"/>
      <w:pPr>
        <w:ind w:left="2160" w:hanging="360"/>
      </w:pPr>
    </w:lvl>
    <w:lvl w:ilvl="4" w:tplc="0C0A0019" w:tentative="1">
      <w:start w:val="1"/>
      <w:numFmt w:val="lowerLetter"/>
      <w:lvlText w:val="%5."/>
      <w:lvlJc w:val="left"/>
      <w:pPr>
        <w:ind w:left="2880" w:hanging="360"/>
      </w:pPr>
    </w:lvl>
    <w:lvl w:ilvl="5" w:tplc="0C0A001B" w:tentative="1">
      <w:start w:val="1"/>
      <w:numFmt w:val="lowerRoman"/>
      <w:lvlText w:val="%6."/>
      <w:lvlJc w:val="right"/>
      <w:pPr>
        <w:ind w:left="3600" w:hanging="180"/>
      </w:pPr>
    </w:lvl>
    <w:lvl w:ilvl="6" w:tplc="0C0A000F" w:tentative="1">
      <w:start w:val="1"/>
      <w:numFmt w:val="decimal"/>
      <w:lvlText w:val="%7."/>
      <w:lvlJc w:val="left"/>
      <w:pPr>
        <w:ind w:left="4320" w:hanging="360"/>
      </w:pPr>
    </w:lvl>
    <w:lvl w:ilvl="7" w:tplc="0C0A0019" w:tentative="1">
      <w:start w:val="1"/>
      <w:numFmt w:val="lowerLetter"/>
      <w:lvlText w:val="%8."/>
      <w:lvlJc w:val="left"/>
      <w:pPr>
        <w:ind w:left="5040" w:hanging="360"/>
      </w:pPr>
    </w:lvl>
    <w:lvl w:ilvl="8" w:tplc="0C0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1" w15:restartNumberingAfterBreak="0">
    <w:nsid w:val="5EE706C8"/>
    <w:multiLevelType w:val="hybridMultilevel"/>
    <w:tmpl w:val="ACFE28A8"/>
    <w:lvl w:ilvl="0" w:tplc="41C809BC">
      <w:start w:val="1"/>
      <w:numFmt w:val="decimal"/>
      <w:lvlText w:val="4.1.%1"/>
      <w:lvlJc w:val="left"/>
      <w:pPr>
        <w:ind w:left="502" w:hanging="360"/>
      </w:pPr>
      <w:rPr>
        <w:rFonts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862" w:hanging="360"/>
      </w:pPr>
    </w:lvl>
    <w:lvl w:ilvl="2" w:tplc="0C0A001B" w:tentative="1">
      <w:start w:val="1"/>
      <w:numFmt w:val="lowerRoman"/>
      <w:lvlText w:val="%3."/>
      <w:lvlJc w:val="right"/>
      <w:pPr>
        <w:ind w:left="1582" w:hanging="180"/>
      </w:pPr>
    </w:lvl>
    <w:lvl w:ilvl="3" w:tplc="0C0A000F" w:tentative="1">
      <w:start w:val="1"/>
      <w:numFmt w:val="decimal"/>
      <w:lvlText w:val="%4."/>
      <w:lvlJc w:val="left"/>
      <w:pPr>
        <w:ind w:left="2302" w:hanging="360"/>
      </w:pPr>
    </w:lvl>
    <w:lvl w:ilvl="4" w:tplc="0C0A0019" w:tentative="1">
      <w:start w:val="1"/>
      <w:numFmt w:val="lowerLetter"/>
      <w:lvlText w:val="%5."/>
      <w:lvlJc w:val="left"/>
      <w:pPr>
        <w:ind w:left="3022" w:hanging="360"/>
      </w:pPr>
    </w:lvl>
    <w:lvl w:ilvl="5" w:tplc="0C0A001B" w:tentative="1">
      <w:start w:val="1"/>
      <w:numFmt w:val="lowerRoman"/>
      <w:lvlText w:val="%6."/>
      <w:lvlJc w:val="right"/>
      <w:pPr>
        <w:ind w:left="3742" w:hanging="180"/>
      </w:pPr>
    </w:lvl>
    <w:lvl w:ilvl="6" w:tplc="0C0A000F" w:tentative="1">
      <w:start w:val="1"/>
      <w:numFmt w:val="decimal"/>
      <w:lvlText w:val="%7."/>
      <w:lvlJc w:val="left"/>
      <w:pPr>
        <w:ind w:left="4462" w:hanging="360"/>
      </w:pPr>
    </w:lvl>
    <w:lvl w:ilvl="7" w:tplc="0C0A0019" w:tentative="1">
      <w:start w:val="1"/>
      <w:numFmt w:val="lowerLetter"/>
      <w:lvlText w:val="%8."/>
      <w:lvlJc w:val="left"/>
      <w:pPr>
        <w:ind w:left="5182" w:hanging="360"/>
      </w:pPr>
    </w:lvl>
    <w:lvl w:ilvl="8" w:tplc="0C0A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42" w15:restartNumberingAfterBreak="0">
    <w:nsid w:val="5F4B031E"/>
    <w:multiLevelType w:val="multilevel"/>
    <w:tmpl w:val="7B387928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Theme="minorHAnsi" w:hAnsi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HAnsi" w:hAnsi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hint="default"/>
        <w:b w:val="0"/>
      </w:rPr>
    </w:lvl>
  </w:abstractNum>
  <w:abstractNum w:abstractNumId="43" w15:restartNumberingAfterBreak="0">
    <w:nsid w:val="67476980"/>
    <w:multiLevelType w:val="multilevel"/>
    <w:tmpl w:val="610A320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69FD5CEE"/>
    <w:multiLevelType w:val="hybridMultilevel"/>
    <w:tmpl w:val="DAF0E5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4E22FD"/>
    <w:multiLevelType w:val="hybridMultilevel"/>
    <w:tmpl w:val="F21CB5E4"/>
    <w:lvl w:ilvl="0" w:tplc="189452F0">
      <w:start w:val="1"/>
      <w:numFmt w:val="decimal"/>
      <w:lvlText w:val="3.%1"/>
      <w:lvlJc w:val="left"/>
      <w:pPr>
        <w:ind w:left="1425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2145" w:hanging="360"/>
      </w:pPr>
    </w:lvl>
    <w:lvl w:ilvl="2" w:tplc="240A001B" w:tentative="1">
      <w:start w:val="1"/>
      <w:numFmt w:val="lowerRoman"/>
      <w:lvlText w:val="%3."/>
      <w:lvlJc w:val="right"/>
      <w:pPr>
        <w:ind w:left="2865" w:hanging="180"/>
      </w:pPr>
    </w:lvl>
    <w:lvl w:ilvl="3" w:tplc="240A000F" w:tentative="1">
      <w:start w:val="1"/>
      <w:numFmt w:val="decimal"/>
      <w:lvlText w:val="%4."/>
      <w:lvlJc w:val="left"/>
      <w:pPr>
        <w:ind w:left="3585" w:hanging="360"/>
      </w:pPr>
    </w:lvl>
    <w:lvl w:ilvl="4" w:tplc="240A0019" w:tentative="1">
      <w:start w:val="1"/>
      <w:numFmt w:val="lowerLetter"/>
      <w:lvlText w:val="%5."/>
      <w:lvlJc w:val="left"/>
      <w:pPr>
        <w:ind w:left="4305" w:hanging="360"/>
      </w:pPr>
    </w:lvl>
    <w:lvl w:ilvl="5" w:tplc="240A001B" w:tentative="1">
      <w:start w:val="1"/>
      <w:numFmt w:val="lowerRoman"/>
      <w:lvlText w:val="%6."/>
      <w:lvlJc w:val="right"/>
      <w:pPr>
        <w:ind w:left="5025" w:hanging="180"/>
      </w:pPr>
    </w:lvl>
    <w:lvl w:ilvl="6" w:tplc="240A000F" w:tentative="1">
      <w:start w:val="1"/>
      <w:numFmt w:val="decimal"/>
      <w:lvlText w:val="%7."/>
      <w:lvlJc w:val="left"/>
      <w:pPr>
        <w:ind w:left="5745" w:hanging="360"/>
      </w:pPr>
    </w:lvl>
    <w:lvl w:ilvl="7" w:tplc="240A0019" w:tentative="1">
      <w:start w:val="1"/>
      <w:numFmt w:val="lowerLetter"/>
      <w:lvlText w:val="%8."/>
      <w:lvlJc w:val="left"/>
      <w:pPr>
        <w:ind w:left="6465" w:hanging="360"/>
      </w:pPr>
    </w:lvl>
    <w:lvl w:ilvl="8" w:tplc="24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6" w15:restartNumberingAfterBreak="0">
    <w:nsid w:val="76817F78"/>
    <w:multiLevelType w:val="multilevel"/>
    <w:tmpl w:val="24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7" w15:restartNumberingAfterBreak="0">
    <w:nsid w:val="7DF861C7"/>
    <w:multiLevelType w:val="multilevel"/>
    <w:tmpl w:val="ADA8B1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6"/>
  </w:num>
  <w:num w:numId="2">
    <w:abstractNumId w:val="23"/>
  </w:num>
  <w:num w:numId="3">
    <w:abstractNumId w:val="31"/>
  </w:num>
  <w:num w:numId="4">
    <w:abstractNumId w:val="27"/>
  </w:num>
  <w:num w:numId="5">
    <w:abstractNumId w:val="44"/>
  </w:num>
  <w:num w:numId="6">
    <w:abstractNumId w:val="43"/>
  </w:num>
  <w:num w:numId="7">
    <w:abstractNumId w:val="1"/>
  </w:num>
  <w:num w:numId="8">
    <w:abstractNumId w:val="7"/>
  </w:num>
  <w:num w:numId="9">
    <w:abstractNumId w:val="17"/>
  </w:num>
  <w:num w:numId="10">
    <w:abstractNumId w:val="30"/>
  </w:num>
  <w:num w:numId="11">
    <w:abstractNumId w:val="13"/>
  </w:num>
  <w:num w:numId="12">
    <w:abstractNumId w:val="11"/>
  </w:num>
  <w:num w:numId="13">
    <w:abstractNumId w:val="42"/>
  </w:num>
  <w:num w:numId="14">
    <w:abstractNumId w:val="47"/>
  </w:num>
  <w:num w:numId="15">
    <w:abstractNumId w:val="9"/>
  </w:num>
  <w:num w:numId="16">
    <w:abstractNumId w:val="22"/>
  </w:num>
  <w:num w:numId="17">
    <w:abstractNumId w:val="16"/>
  </w:num>
  <w:num w:numId="18">
    <w:abstractNumId w:val="21"/>
  </w:num>
  <w:num w:numId="19">
    <w:abstractNumId w:val="39"/>
  </w:num>
  <w:num w:numId="20">
    <w:abstractNumId w:val="28"/>
  </w:num>
  <w:num w:numId="21">
    <w:abstractNumId w:val="2"/>
  </w:num>
  <w:num w:numId="22">
    <w:abstractNumId w:val="25"/>
  </w:num>
  <w:num w:numId="23">
    <w:abstractNumId w:val="19"/>
  </w:num>
  <w:num w:numId="24">
    <w:abstractNumId w:val="34"/>
  </w:num>
  <w:num w:numId="25">
    <w:abstractNumId w:val="24"/>
  </w:num>
  <w:num w:numId="26">
    <w:abstractNumId w:val="18"/>
  </w:num>
  <w:num w:numId="27">
    <w:abstractNumId w:val="40"/>
  </w:num>
  <w:num w:numId="28">
    <w:abstractNumId w:val="33"/>
  </w:num>
  <w:num w:numId="29">
    <w:abstractNumId w:val="10"/>
  </w:num>
  <w:num w:numId="30">
    <w:abstractNumId w:val="3"/>
  </w:num>
  <w:num w:numId="31">
    <w:abstractNumId w:val="26"/>
  </w:num>
  <w:num w:numId="32">
    <w:abstractNumId w:val="41"/>
  </w:num>
  <w:num w:numId="33">
    <w:abstractNumId w:val="6"/>
  </w:num>
  <w:num w:numId="34">
    <w:abstractNumId w:val="4"/>
  </w:num>
  <w:num w:numId="35">
    <w:abstractNumId w:val="35"/>
  </w:num>
  <w:num w:numId="36">
    <w:abstractNumId w:val="0"/>
  </w:num>
  <w:num w:numId="37">
    <w:abstractNumId w:val="14"/>
  </w:num>
  <w:num w:numId="38">
    <w:abstractNumId w:val="38"/>
  </w:num>
  <w:num w:numId="39">
    <w:abstractNumId w:val="37"/>
  </w:num>
  <w:num w:numId="40">
    <w:abstractNumId w:val="32"/>
  </w:num>
  <w:num w:numId="41">
    <w:abstractNumId w:val="45"/>
  </w:num>
  <w:num w:numId="42">
    <w:abstractNumId w:val="5"/>
  </w:num>
  <w:num w:numId="43">
    <w:abstractNumId w:val="12"/>
  </w:num>
  <w:num w:numId="44">
    <w:abstractNumId w:val="29"/>
  </w:num>
  <w:num w:numId="45">
    <w:abstractNumId w:val="8"/>
  </w:num>
  <w:num w:numId="46">
    <w:abstractNumId w:val="46"/>
  </w:num>
  <w:num w:numId="47">
    <w:abstractNumId w:val="20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C20"/>
    <w:rsid w:val="00000309"/>
    <w:rsid w:val="0000051B"/>
    <w:rsid w:val="00003557"/>
    <w:rsid w:val="00030642"/>
    <w:rsid w:val="00033D28"/>
    <w:rsid w:val="00042789"/>
    <w:rsid w:val="000446AF"/>
    <w:rsid w:val="00045087"/>
    <w:rsid w:val="000479BE"/>
    <w:rsid w:val="00051565"/>
    <w:rsid w:val="00051E09"/>
    <w:rsid w:val="00056C77"/>
    <w:rsid w:val="00060C17"/>
    <w:rsid w:val="000611CB"/>
    <w:rsid w:val="000656CE"/>
    <w:rsid w:val="00070175"/>
    <w:rsid w:val="00071270"/>
    <w:rsid w:val="00073F2B"/>
    <w:rsid w:val="0008338D"/>
    <w:rsid w:val="000836DB"/>
    <w:rsid w:val="00083748"/>
    <w:rsid w:val="000914EA"/>
    <w:rsid w:val="000A1D38"/>
    <w:rsid w:val="000A3B5E"/>
    <w:rsid w:val="000A3E65"/>
    <w:rsid w:val="000B1881"/>
    <w:rsid w:val="000B32A4"/>
    <w:rsid w:val="000C25C8"/>
    <w:rsid w:val="000D4592"/>
    <w:rsid w:val="000F4952"/>
    <w:rsid w:val="0010397A"/>
    <w:rsid w:val="001153F3"/>
    <w:rsid w:val="00116247"/>
    <w:rsid w:val="001164A3"/>
    <w:rsid w:val="00116949"/>
    <w:rsid w:val="00123F5C"/>
    <w:rsid w:val="0013203A"/>
    <w:rsid w:val="00137829"/>
    <w:rsid w:val="00146F69"/>
    <w:rsid w:val="00147BD7"/>
    <w:rsid w:val="0016110F"/>
    <w:rsid w:val="001636F0"/>
    <w:rsid w:val="001710F3"/>
    <w:rsid w:val="001831FB"/>
    <w:rsid w:val="0019154C"/>
    <w:rsid w:val="001A3D36"/>
    <w:rsid w:val="001B3B79"/>
    <w:rsid w:val="001B6637"/>
    <w:rsid w:val="001C3BE1"/>
    <w:rsid w:val="001D0B28"/>
    <w:rsid w:val="001D22FE"/>
    <w:rsid w:val="001E168D"/>
    <w:rsid w:val="001E18B6"/>
    <w:rsid w:val="001E440F"/>
    <w:rsid w:val="001E697B"/>
    <w:rsid w:val="0020414F"/>
    <w:rsid w:val="002116CE"/>
    <w:rsid w:val="00234479"/>
    <w:rsid w:val="0023478A"/>
    <w:rsid w:val="00237B70"/>
    <w:rsid w:val="00243EC7"/>
    <w:rsid w:val="00245AF9"/>
    <w:rsid w:val="002517E0"/>
    <w:rsid w:val="002661E3"/>
    <w:rsid w:val="00266375"/>
    <w:rsid w:val="00267344"/>
    <w:rsid w:val="002739D4"/>
    <w:rsid w:val="0027787C"/>
    <w:rsid w:val="0028542C"/>
    <w:rsid w:val="00290D90"/>
    <w:rsid w:val="002960DB"/>
    <w:rsid w:val="002A0F7D"/>
    <w:rsid w:val="002A50FC"/>
    <w:rsid w:val="002B3E96"/>
    <w:rsid w:val="002B4F85"/>
    <w:rsid w:val="002C1975"/>
    <w:rsid w:val="002D0BD4"/>
    <w:rsid w:val="002E0254"/>
    <w:rsid w:val="002E4C81"/>
    <w:rsid w:val="002F1A92"/>
    <w:rsid w:val="00305026"/>
    <w:rsid w:val="0031005E"/>
    <w:rsid w:val="0032122D"/>
    <w:rsid w:val="00321471"/>
    <w:rsid w:val="00321A4D"/>
    <w:rsid w:val="00332E78"/>
    <w:rsid w:val="003330D9"/>
    <w:rsid w:val="0033405F"/>
    <w:rsid w:val="00343C92"/>
    <w:rsid w:val="00350992"/>
    <w:rsid w:val="00354F65"/>
    <w:rsid w:val="003570D1"/>
    <w:rsid w:val="00366876"/>
    <w:rsid w:val="0037040B"/>
    <w:rsid w:val="003749DF"/>
    <w:rsid w:val="00377C15"/>
    <w:rsid w:val="00387FC9"/>
    <w:rsid w:val="00391301"/>
    <w:rsid w:val="00393A78"/>
    <w:rsid w:val="003946FC"/>
    <w:rsid w:val="0039754C"/>
    <w:rsid w:val="003A04AE"/>
    <w:rsid w:val="003A18F5"/>
    <w:rsid w:val="003A43BB"/>
    <w:rsid w:val="003B1FF9"/>
    <w:rsid w:val="003B5F77"/>
    <w:rsid w:val="003C128D"/>
    <w:rsid w:val="003D49CC"/>
    <w:rsid w:val="003D59AB"/>
    <w:rsid w:val="003D72A3"/>
    <w:rsid w:val="003E1D06"/>
    <w:rsid w:val="003E43BB"/>
    <w:rsid w:val="003F49F8"/>
    <w:rsid w:val="003F75F6"/>
    <w:rsid w:val="004050A4"/>
    <w:rsid w:val="00410B1B"/>
    <w:rsid w:val="00412820"/>
    <w:rsid w:val="00425DFA"/>
    <w:rsid w:val="00427FA5"/>
    <w:rsid w:val="004324BF"/>
    <w:rsid w:val="00437B39"/>
    <w:rsid w:val="00437FD7"/>
    <w:rsid w:val="00445CB8"/>
    <w:rsid w:val="00446F97"/>
    <w:rsid w:val="00451B86"/>
    <w:rsid w:val="00454E1E"/>
    <w:rsid w:val="00460B73"/>
    <w:rsid w:val="00464B7D"/>
    <w:rsid w:val="00471356"/>
    <w:rsid w:val="004728F7"/>
    <w:rsid w:val="00481282"/>
    <w:rsid w:val="004877F7"/>
    <w:rsid w:val="00492E94"/>
    <w:rsid w:val="004A01B9"/>
    <w:rsid w:val="004B3208"/>
    <w:rsid w:val="004C0788"/>
    <w:rsid w:val="004C097E"/>
    <w:rsid w:val="004C3BA0"/>
    <w:rsid w:val="004D447A"/>
    <w:rsid w:val="00501F52"/>
    <w:rsid w:val="00505DB8"/>
    <w:rsid w:val="0050703A"/>
    <w:rsid w:val="0050744D"/>
    <w:rsid w:val="005208A8"/>
    <w:rsid w:val="00525856"/>
    <w:rsid w:val="00526868"/>
    <w:rsid w:val="00530CD8"/>
    <w:rsid w:val="00535927"/>
    <w:rsid w:val="0053691E"/>
    <w:rsid w:val="005475C3"/>
    <w:rsid w:val="005576B9"/>
    <w:rsid w:val="005662A3"/>
    <w:rsid w:val="00571256"/>
    <w:rsid w:val="00572D4B"/>
    <w:rsid w:val="005730CA"/>
    <w:rsid w:val="00584A5F"/>
    <w:rsid w:val="00594E30"/>
    <w:rsid w:val="00594E4C"/>
    <w:rsid w:val="005A08EC"/>
    <w:rsid w:val="005A21E0"/>
    <w:rsid w:val="005A2FB9"/>
    <w:rsid w:val="005B0EF2"/>
    <w:rsid w:val="005B4FBB"/>
    <w:rsid w:val="005B715A"/>
    <w:rsid w:val="005D446E"/>
    <w:rsid w:val="005E0E0A"/>
    <w:rsid w:val="005E1A57"/>
    <w:rsid w:val="00600656"/>
    <w:rsid w:val="00615799"/>
    <w:rsid w:val="00615834"/>
    <w:rsid w:val="0061629E"/>
    <w:rsid w:val="0061670B"/>
    <w:rsid w:val="00616E30"/>
    <w:rsid w:val="00620628"/>
    <w:rsid w:val="00624230"/>
    <w:rsid w:val="00625093"/>
    <w:rsid w:val="006302AE"/>
    <w:rsid w:val="0063082E"/>
    <w:rsid w:val="00631214"/>
    <w:rsid w:val="00631C96"/>
    <w:rsid w:val="00631F67"/>
    <w:rsid w:val="006431CD"/>
    <w:rsid w:val="00644261"/>
    <w:rsid w:val="00645781"/>
    <w:rsid w:val="00656C13"/>
    <w:rsid w:val="0065710D"/>
    <w:rsid w:val="00657257"/>
    <w:rsid w:val="00660354"/>
    <w:rsid w:val="00662718"/>
    <w:rsid w:val="0066639C"/>
    <w:rsid w:val="006708B8"/>
    <w:rsid w:val="0067211C"/>
    <w:rsid w:val="00672C44"/>
    <w:rsid w:val="00675A4F"/>
    <w:rsid w:val="00680083"/>
    <w:rsid w:val="006965BF"/>
    <w:rsid w:val="006A1F74"/>
    <w:rsid w:val="006A683C"/>
    <w:rsid w:val="006C2840"/>
    <w:rsid w:val="006C7B8E"/>
    <w:rsid w:val="006D25DC"/>
    <w:rsid w:val="006D2A5B"/>
    <w:rsid w:val="006E4C38"/>
    <w:rsid w:val="006F390A"/>
    <w:rsid w:val="006F5513"/>
    <w:rsid w:val="007013DB"/>
    <w:rsid w:val="00705BDA"/>
    <w:rsid w:val="00706A1E"/>
    <w:rsid w:val="00717E53"/>
    <w:rsid w:val="00726386"/>
    <w:rsid w:val="00734E65"/>
    <w:rsid w:val="007360DC"/>
    <w:rsid w:val="00740AB8"/>
    <w:rsid w:val="007447FD"/>
    <w:rsid w:val="00752FA2"/>
    <w:rsid w:val="00764F22"/>
    <w:rsid w:val="007736C3"/>
    <w:rsid w:val="00781F3A"/>
    <w:rsid w:val="00791770"/>
    <w:rsid w:val="00793A74"/>
    <w:rsid w:val="007964D8"/>
    <w:rsid w:val="007A07FE"/>
    <w:rsid w:val="007A151C"/>
    <w:rsid w:val="007A241A"/>
    <w:rsid w:val="007A41D5"/>
    <w:rsid w:val="007A4AA4"/>
    <w:rsid w:val="007A6180"/>
    <w:rsid w:val="007B2682"/>
    <w:rsid w:val="007C28DA"/>
    <w:rsid w:val="007C3DD2"/>
    <w:rsid w:val="007C4503"/>
    <w:rsid w:val="007C73D3"/>
    <w:rsid w:val="007C7A66"/>
    <w:rsid w:val="007D1317"/>
    <w:rsid w:val="007E293F"/>
    <w:rsid w:val="007E5217"/>
    <w:rsid w:val="007F092A"/>
    <w:rsid w:val="0080505E"/>
    <w:rsid w:val="008173C6"/>
    <w:rsid w:val="008234C0"/>
    <w:rsid w:val="00826EF6"/>
    <w:rsid w:val="008445DE"/>
    <w:rsid w:val="0084791D"/>
    <w:rsid w:val="00850E2D"/>
    <w:rsid w:val="00852131"/>
    <w:rsid w:val="00853DB5"/>
    <w:rsid w:val="00857917"/>
    <w:rsid w:val="00865FE2"/>
    <w:rsid w:val="00866EDE"/>
    <w:rsid w:val="00881489"/>
    <w:rsid w:val="008827A3"/>
    <w:rsid w:val="00884EEE"/>
    <w:rsid w:val="00892233"/>
    <w:rsid w:val="008A7C57"/>
    <w:rsid w:val="008B1125"/>
    <w:rsid w:val="008B6CE1"/>
    <w:rsid w:val="008C0372"/>
    <w:rsid w:val="008C07B7"/>
    <w:rsid w:val="008C1EC4"/>
    <w:rsid w:val="008C6B3A"/>
    <w:rsid w:val="008E24E1"/>
    <w:rsid w:val="008E489F"/>
    <w:rsid w:val="008F2CC9"/>
    <w:rsid w:val="008F7338"/>
    <w:rsid w:val="00902580"/>
    <w:rsid w:val="009030E8"/>
    <w:rsid w:val="00905405"/>
    <w:rsid w:val="009120A4"/>
    <w:rsid w:val="00915528"/>
    <w:rsid w:val="0093252D"/>
    <w:rsid w:val="00943AA0"/>
    <w:rsid w:val="009463DE"/>
    <w:rsid w:val="00951C89"/>
    <w:rsid w:val="00954694"/>
    <w:rsid w:val="00955A88"/>
    <w:rsid w:val="00966B1E"/>
    <w:rsid w:val="009704A5"/>
    <w:rsid w:val="00982D81"/>
    <w:rsid w:val="009858B3"/>
    <w:rsid w:val="0099364D"/>
    <w:rsid w:val="009A060F"/>
    <w:rsid w:val="009A0CB3"/>
    <w:rsid w:val="009A51B8"/>
    <w:rsid w:val="009C7CFA"/>
    <w:rsid w:val="009D62EC"/>
    <w:rsid w:val="009E0590"/>
    <w:rsid w:val="009F0259"/>
    <w:rsid w:val="009F55C8"/>
    <w:rsid w:val="00A03AA9"/>
    <w:rsid w:val="00A03AEB"/>
    <w:rsid w:val="00A04189"/>
    <w:rsid w:val="00A14381"/>
    <w:rsid w:val="00A145CA"/>
    <w:rsid w:val="00A16A0C"/>
    <w:rsid w:val="00A25559"/>
    <w:rsid w:val="00A264DE"/>
    <w:rsid w:val="00A265B4"/>
    <w:rsid w:val="00A278B2"/>
    <w:rsid w:val="00A32096"/>
    <w:rsid w:val="00A4142D"/>
    <w:rsid w:val="00A41BFF"/>
    <w:rsid w:val="00A421A8"/>
    <w:rsid w:val="00A430FD"/>
    <w:rsid w:val="00A46D42"/>
    <w:rsid w:val="00A70664"/>
    <w:rsid w:val="00A7221E"/>
    <w:rsid w:val="00A75413"/>
    <w:rsid w:val="00A75BA4"/>
    <w:rsid w:val="00A822A6"/>
    <w:rsid w:val="00A835FB"/>
    <w:rsid w:val="00A95561"/>
    <w:rsid w:val="00AA343D"/>
    <w:rsid w:val="00AB4601"/>
    <w:rsid w:val="00AC17DE"/>
    <w:rsid w:val="00AC213E"/>
    <w:rsid w:val="00AC7200"/>
    <w:rsid w:val="00AD1923"/>
    <w:rsid w:val="00AD2EBA"/>
    <w:rsid w:val="00AD584E"/>
    <w:rsid w:val="00AD6206"/>
    <w:rsid w:val="00AD67DB"/>
    <w:rsid w:val="00AE256F"/>
    <w:rsid w:val="00AE26A6"/>
    <w:rsid w:val="00AE70BB"/>
    <w:rsid w:val="00AF05A7"/>
    <w:rsid w:val="00AF3A0E"/>
    <w:rsid w:val="00AF4635"/>
    <w:rsid w:val="00B03712"/>
    <w:rsid w:val="00B17ABA"/>
    <w:rsid w:val="00B57860"/>
    <w:rsid w:val="00B606C6"/>
    <w:rsid w:val="00B65E3B"/>
    <w:rsid w:val="00B81EA8"/>
    <w:rsid w:val="00B83280"/>
    <w:rsid w:val="00B90AAB"/>
    <w:rsid w:val="00B92CB1"/>
    <w:rsid w:val="00BA5BF7"/>
    <w:rsid w:val="00BB022A"/>
    <w:rsid w:val="00BB0AD7"/>
    <w:rsid w:val="00BB5715"/>
    <w:rsid w:val="00BC146A"/>
    <w:rsid w:val="00BD3BC5"/>
    <w:rsid w:val="00BD6999"/>
    <w:rsid w:val="00BD6EE9"/>
    <w:rsid w:val="00BF405E"/>
    <w:rsid w:val="00BF61DF"/>
    <w:rsid w:val="00BF735F"/>
    <w:rsid w:val="00C01203"/>
    <w:rsid w:val="00C0210A"/>
    <w:rsid w:val="00C05659"/>
    <w:rsid w:val="00C07426"/>
    <w:rsid w:val="00C14189"/>
    <w:rsid w:val="00C20BCB"/>
    <w:rsid w:val="00C21710"/>
    <w:rsid w:val="00C233F9"/>
    <w:rsid w:val="00C31D44"/>
    <w:rsid w:val="00C3276B"/>
    <w:rsid w:val="00C35838"/>
    <w:rsid w:val="00C37DD7"/>
    <w:rsid w:val="00C40981"/>
    <w:rsid w:val="00C45933"/>
    <w:rsid w:val="00C767D9"/>
    <w:rsid w:val="00C809A1"/>
    <w:rsid w:val="00C81C85"/>
    <w:rsid w:val="00C9450B"/>
    <w:rsid w:val="00C96D22"/>
    <w:rsid w:val="00CA3F54"/>
    <w:rsid w:val="00CB01F1"/>
    <w:rsid w:val="00CB3DBF"/>
    <w:rsid w:val="00CB6861"/>
    <w:rsid w:val="00CB77CE"/>
    <w:rsid w:val="00CC3ABB"/>
    <w:rsid w:val="00CC4841"/>
    <w:rsid w:val="00CD55FF"/>
    <w:rsid w:val="00CD768C"/>
    <w:rsid w:val="00CE1CD5"/>
    <w:rsid w:val="00CE288F"/>
    <w:rsid w:val="00CE43A5"/>
    <w:rsid w:val="00CF6175"/>
    <w:rsid w:val="00CF7DA3"/>
    <w:rsid w:val="00D0641A"/>
    <w:rsid w:val="00D064D8"/>
    <w:rsid w:val="00D07519"/>
    <w:rsid w:val="00D124D1"/>
    <w:rsid w:val="00D13AF1"/>
    <w:rsid w:val="00D15D64"/>
    <w:rsid w:val="00D20E14"/>
    <w:rsid w:val="00D239B2"/>
    <w:rsid w:val="00D24C00"/>
    <w:rsid w:val="00D24F62"/>
    <w:rsid w:val="00D34B8D"/>
    <w:rsid w:val="00D35C75"/>
    <w:rsid w:val="00D41FF8"/>
    <w:rsid w:val="00D4510E"/>
    <w:rsid w:val="00D45F5D"/>
    <w:rsid w:val="00D53286"/>
    <w:rsid w:val="00D56401"/>
    <w:rsid w:val="00D63275"/>
    <w:rsid w:val="00D667BE"/>
    <w:rsid w:val="00D75494"/>
    <w:rsid w:val="00D81DDF"/>
    <w:rsid w:val="00D8473A"/>
    <w:rsid w:val="00D87048"/>
    <w:rsid w:val="00D90429"/>
    <w:rsid w:val="00DA1A5B"/>
    <w:rsid w:val="00DA6F09"/>
    <w:rsid w:val="00DB1E74"/>
    <w:rsid w:val="00DB2B72"/>
    <w:rsid w:val="00DB3CCF"/>
    <w:rsid w:val="00DC3A41"/>
    <w:rsid w:val="00DC60EC"/>
    <w:rsid w:val="00DD1CA8"/>
    <w:rsid w:val="00DD2FE2"/>
    <w:rsid w:val="00DD34E3"/>
    <w:rsid w:val="00DD450C"/>
    <w:rsid w:val="00DE1A28"/>
    <w:rsid w:val="00DE483A"/>
    <w:rsid w:val="00DF1E61"/>
    <w:rsid w:val="00DF5EA6"/>
    <w:rsid w:val="00E028A0"/>
    <w:rsid w:val="00E10E31"/>
    <w:rsid w:val="00E110B2"/>
    <w:rsid w:val="00E24E3D"/>
    <w:rsid w:val="00E333C9"/>
    <w:rsid w:val="00E41B29"/>
    <w:rsid w:val="00E43AEC"/>
    <w:rsid w:val="00E45821"/>
    <w:rsid w:val="00E46F69"/>
    <w:rsid w:val="00E51051"/>
    <w:rsid w:val="00E545BB"/>
    <w:rsid w:val="00E73364"/>
    <w:rsid w:val="00E752E3"/>
    <w:rsid w:val="00E75384"/>
    <w:rsid w:val="00E77C20"/>
    <w:rsid w:val="00E8295C"/>
    <w:rsid w:val="00E9177B"/>
    <w:rsid w:val="00EA4325"/>
    <w:rsid w:val="00EB179C"/>
    <w:rsid w:val="00EC5D0A"/>
    <w:rsid w:val="00EC645C"/>
    <w:rsid w:val="00ED1F41"/>
    <w:rsid w:val="00EE20A3"/>
    <w:rsid w:val="00EE417E"/>
    <w:rsid w:val="00EE4975"/>
    <w:rsid w:val="00EE5900"/>
    <w:rsid w:val="00EF3345"/>
    <w:rsid w:val="00EF6689"/>
    <w:rsid w:val="00F00CA8"/>
    <w:rsid w:val="00F1172D"/>
    <w:rsid w:val="00F12F86"/>
    <w:rsid w:val="00F143E1"/>
    <w:rsid w:val="00F155AC"/>
    <w:rsid w:val="00F1710F"/>
    <w:rsid w:val="00F254B9"/>
    <w:rsid w:val="00F2558F"/>
    <w:rsid w:val="00F27CCA"/>
    <w:rsid w:val="00F3260D"/>
    <w:rsid w:val="00F34001"/>
    <w:rsid w:val="00F443B3"/>
    <w:rsid w:val="00F50ECD"/>
    <w:rsid w:val="00F56C5E"/>
    <w:rsid w:val="00F56D1B"/>
    <w:rsid w:val="00F6100E"/>
    <w:rsid w:val="00F638F3"/>
    <w:rsid w:val="00F7168E"/>
    <w:rsid w:val="00F717B5"/>
    <w:rsid w:val="00F72353"/>
    <w:rsid w:val="00F753BD"/>
    <w:rsid w:val="00F7540D"/>
    <w:rsid w:val="00F75A26"/>
    <w:rsid w:val="00F9775B"/>
    <w:rsid w:val="00FA2752"/>
    <w:rsid w:val="00FA4AE9"/>
    <w:rsid w:val="00FA759F"/>
    <w:rsid w:val="00FD4B3C"/>
    <w:rsid w:val="00FD6F1D"/>
    <w:rsid w:val="00FE045E"/>
    <w:rsid w:val="00FE0484"/>
    <w:rsid w:val="00FE4FBE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887888"/>
  <w15:docId w15:val="{B196D454-F4DD-4585-B1C0-9F51FE612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24E3D"/>
    <w:pPr>
      <w:keepNext/>
      <w:numPr>
        <w:numId w:val="6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24E3D"/>
    <w:pPr>
      <w:keepNext/>
      <w:numPr>
        <w:ilvl w:val="1"/>
        <w:numId w:val="6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24E3D"/>
    <w:pPr>
      <w:keepNext/>
      <w:numPr>
        <w:ilvl w:val="2"/>
        <w:numId w:val="6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24E3D"/>
    <w:pPr>
      <w:keepNext/>
      <w:numPr>
        <w:ilvl w:val="3"/>
        <w:numId w:val="6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24E3D"/>
    <w:pPr>
      <w:numPr>
        <w:ilvl w:val="4"/>
        <w:numId w:val="6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E24E3D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24E3D"/>
    <w:pPr>
      <w:numPr>
        <w:ilvl w:val="6"/>
        <w:numId w:val="6"/>
      </w:numPr>
      <w:spacing w:before="240" w:after="60" w:line="240" w:lineRule="auto"/>
      <w:outlineLvl w:val="6"/>
    </w:pPr>
    <w:rPr>
      <w:rFonts w:eastAsiaTheme="minorEastAsia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24E3D"/>
    <w:pPr>
      <w:numPr>
        <w:ilvl w:val="7"/>
        <w:numId w:val="6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24E3D"/>
    <w:pPr>
      <w:numPr>
        <w:ilvl w:val="8"/>
        <w:numId w:val="6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7C20"/>
  </w:style>
  <w:style w:type="paragraph" w:styleId="Piedepgina">
    <w:name w:val="footer"/>
    <w:basedOn w:val="Normal"/>
    <w:link w:val="PiedepginaCar"/>
    <w:uiPriority w:val="99"/>
    <w:unhideWhenUsed/>
    <w:rsid w:val="00E77C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7C20"/>
  </w:style>
  <w:style w:type="paragraph" w:styleId="Textodeglobo">
    <w:name w:val="Balloon Text"/>
    <w:basedOn w:val="Normal"/>
    <w:link w:val="TextodegloboCar"/>
    <w:uiPriority w:val="99"/>
    <w:semiHidden/>
    <w:unhideWhenUsed/>
    <w:rsid w:val="0059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4E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631214"/>
    <w:pPr>
      <w:spacing w:after="200" w:line="276" w:lineRule="auto"/>
      <w:ind w:left="720"/>
      <w:contextualSpacing/>
    </w:pPr>
  </w:style>
  <w:style w:type="table" w:styleId="Tablaconcuadrcula">
    <w:name w:val="Table Grid"/>
    <w:basedOn w:val="Tablanormal"/>
    <w:uiPriority w:val="59"/>
    <w:rsid w:val="00D23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078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4C0788"/>
    <w:pPr>
      <w:spacing w:after="0" w:line="240" w:lineRule="auto"/>
    </w:pPr>
  </w:style>
  <w:style w:type="character" w:styleId="Nmerodepgina">
    <w:name w:val="page number"/>
    <w:basedOn w:val="Fuentedeprrafopredeter"/>
    <w:rsid w:val="005A2FB9"/>
  </w:style>
  <w:style w:type="character" w:styleId="Hipervnculo">
    <w:name w:val="Hyperlink"/>
    <w:basedOn w:val="Fuentedeprrafopredeter"/>
    <w:uiPriority w:val="99"/>
    <w:unhideWhenUsed/>
    <w:rsid w:val="00E41B29"/>
    <w:rPr>
      <w:color w:val="0563C1" w:themeColor="hyperlink"/>
      <w:u w:val="single"/>
    </w:rPr>
  </w:style>
  <w:style w:type="paragraph" w:styleId="Sangradetextonormal">
    <w:name w:val="Body Text Indent"/>
    <w:basedOn w:val="Normal"/>
    <w:link w:val="SangradetextonormalCar"/>
    <w:rsid w:val="0065725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5725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E24E3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24E3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24E3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24E3D"/>
    <w:rPr>
      <w:rFonts w:eastAsiaTheme="minorEastAsia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24E3D"/>
    <w:rPr>
      <w:rFonts w:eastAsiaTheme="minorEastAsia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E24E3D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24E3D"/>
    <w:rPr>
      <w:rFonts w:eastAsiaTheme="minorEastAsia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24E3D"/>
    <w:rPr>
      <w:rFonts w:eastAsiaTheme="minorEastAsia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24E3D"/>
    <w:rPr>
      <w:rFonts w:asciiTheme="majorHAnsi" w:eastAsiaTheme="majorEastAsia" w:hAnsiTheme="majorHAnsi" w:cstheme="majorBidi"/>
    </w:rPr>
  </w:style>
  <w:style w:type="paragraph" w:customStyle="1" w:styleId="Default">
    <w:name w:val="Default"/>
    <w:rsid w:val="006158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basedOn w:val="Fuentedeprrafopredeter"/>
    <w:link w:val="Prrafodelista"/>
    <w:uiPriority w:val="99"/>
    <w:rsid w:val="00E51051"/>
  </w:style>
  <w:style w:type="table" w:customStyle="1" w:styleId="Tablaconcuadrcula2">
    <w:name w:val="Tabla con cuadrícula2"/>
    <w:basedOn w:val="Tablanormal"/>
    <w:next w:val="Tablaconcuadrcula"/>
    <w:uiPriority w:val="59"/>
    <w:rsid w:val="00865FE2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CB01F1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CB01F1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706A1E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706A1E"/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706A1E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706A1E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4877F7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4877F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0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1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5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2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12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epositorio.cepal.org/bitstream/handle/11362/6085/S047600_es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9</Pages>
  <Words>1376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KATALINAPC</dc:creator>
  <cp:lastModifiedBy>Usuario de Windows</cp:lastModifiedBy>
  <cp:revision>22</cp:revision>
  <cp:lastPrinted>2018-05-24T14:38:00Z</cp:lastPrinted>
  <dcterms:created xsi:type="dcterms:W3CDTF">2021-04-21T14:41:00Z</dcterms:created>
  <dcterms:modified xsi:type="dcterms:W3CDTF">2021-04-21T17:43:00Z</dcterms:modified>
</cp:coreProperties>
</file>